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84" w:rsidRPr="00692A1D" w:rsidRDefault="00682932" w:rsidP="00E36084">
      <w:pPr>
        <w:rPr>
          <w:sz w:val="20"/>
          <w:szCs w:val="20"/>
          <w:lang w:val="en-GB"/>
        </w:rPr>
      </w:pPr>
      <w:r w:rsidRPr="00692A1D">
        <w:rPr>
          <w:b/>
          <w:sz w:val="20"/>
          <w:szCs w:val="20"/>
          <w:lang w:val="en-GB"/>
        </w:rPr>
        <w:t>PROJECT:</w:t>
      </w:r>
      <w:r w:rsidRPr="00692A1D">
        <w:rPr>
          <w:sz w:val="20"/>
          <w:szCs w:val="20"/>
          <w:lang w:val="en-GB"/>
        </w:rPr>
        <w:t xml:space="preserve"> </w:t>
      </w:r>
      <w:r w:rsidRPr="00692A1D">
        <w:rPr>
          <w:sz w:val="20"/>
          <w:szCs w:val="20"/>
          <w:lang w:val="en-GB"/>
        </w:rPr>
        <w:tab/>
      </w:r>
      <w:r w:rsidRPr="00692A1D">
        <w:rPr>
          <w:b/>
          <w:sz w:val="20"/>
          <w:szCs w:val="20"/>
          <w:lang w:val="en-GB"/>
        </w:rPr>
        <w:t>STRENGTHENING OVERSIGHT FUNCTIONS FOR ACCOUNTABLE SERVICE DELIVERY</w:t>
      </w:r>
    </w:p>
    <w:p w:rsidR="00E36084" w:rsidRPr="00692A1D" w:rsidRDefault="00682932" w:rsidP="00E36084">
      <w:pPr>
        <w:rPr>
          <w:b/>
          <w:sz w:val="20"/>
          <w:szCs w:val="20"/>
          <w:lang w:val="en-GB"/>
        </w:rPr>
      </w:pPr>
      <w:r w:rsidRPr="00692A1D">
        <w:rPr>
          <w:b/>
          <w:sz w:val="20"/>
          <w:szCs w:val="20"/>
          <w:lang w:val="en-GB"/>
        </w:rPr>
        <w:t>PERIOD:</w:t>
      </w:r>
      <w:r w:rsidRPr="00692A1D">
        <w:rPr>
          <w:b/>
          <w:sz w:val="20"/>
          <w:szCs w:val="20"/>
          <w:lang w:val="en-GB"/>
        </w:rPr>
        <w:tab/>
      </w:r>
      <w:r w:rsidRPr="00692A1D">
        <w:rPr>
          <w:sz w:val="20"/>
          <w:szCs w:val="20"/>
          <w:lang w:val="en-GB"/>
        </w:rPr>
        <w:tab/>
      </w:r>
      <w:r w:rsidRPr="00692A1D">
        <w:rPr>
          <w:b/>
          <w:sz w:val="20"/>
          <w:szCs w:val="20"/>
          <w:lang w:val="en-GB"/>
        </w:rPr>
        <w:t>ANNUAL WORK-PLAN, 2012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9"/>
        <w:gridCol w:w="3217"/>
        <w:gridCol w:w="680"/>
        <w:gridCol w:w="476"/>
        <w:gridCol w:w="484"/>
        <w:gridCol w:w="554"/>
        <w:gridCol w:w="1339"/>
        <w:gridCol w:w="990"/>
        <w:gridCol w:w="1888"/>
        <w:gridCol w:w="1447"/>
      </w:tblGrid>
      <w:tr w:rsidR="002F360D" w:rsidRPr="00692A1D" w:rsidTr="00127504">
        <w:trPr>
          <w:trHeight w:val="327"/>
        </w:trPr>
        <w:tc>
          <w:tcPr>
            <w:tcW w:w="905" w:type="pct"/>
            <w:vMerge w:val="restart"/>
          </w:tcPr>
          <w:p w:rsidR="002F360D" w:rsidRPr="00692A1D" w:rsidRDefault="002F360D" w:rsidP="00127504">
            <w:pPr>
              <w:spacing w:after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692A1D">
              <w:rPr>
                <w:rFonts w:cs="Arial"/>
                <w:b/>
                <w:sz w:val="20"/>
                <w:szCs w:val="20"/>
              </w:rPr>
              <w:t>EXPECTED OUTPUTS</w:t>
            </w:r>
          </w:p>
        </w:tc>
        <w:tc>
          <w:tcPr>
            <w:tcW w:w="1189" w:type="pct"/>
            <w:vMerge w:val="restart"/>
          </w:tcPr>
          <w:p w:rsidR="002F360D" w:rsidRPr="00692A1D" w:rsidRDefault="002F360D" w:rsidP="00127504">
            <w:pPr>
              <w:pStyle w:val="ListParagraph"/>
              <w:tabs>
                <w:tab w:val="left" w:pos="135"/>
                <w:tab w:val="left" w:pos="252"/>
              </w:tabs>
              <w:ind w:left="277"/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692A1D">
              <w:rPr>
                <w:rFonts w:ascii="Calibri" w:hAnsi="Calibri" w:cs="Arial"/>
                <w:b/>
                <w:sz w:val="20"/>
                <w:szCs w:val="20"/>
              </w:rPr>
              <w:t>PLANNED ACTIVITIES</w:t>
            </w:r>
          </w:p>
        </w:tc>
        <w:tc>
          <w:tcPr>
            <w:tcW w:w="811" w:type="pct"/>
            <w:gridSpan w:val="4"/>
          </w:tcPr>
          <w:p w:rsidR="002F360D" w:rsidRPr="00692A1D" w:rsidRDefault="002F360D" w:rsidP="00127504">
            <w:pPr>
              <w:pStyle w:val="Header"/>
              <w:spacing w:after="0"/>
              <w:contextualSpacing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692A1D">
              <w:rPr>
                <w:rFonts w:ascii="Calibri" w:hAnsi="Calibri" w:cs="Arial"/>
                <w:b/>
                <w:sz w:val="20"/>
                <w:szCs w:val="20"/>
              </w:rPr>
              <w:t>TIMEFRAME</w:t>
            </w:r>
          </w:p>
        </w:tc>
        <w:tc>
          <w:tcPr>
            <w:tcW w:w="495" w:type="pct"/>
            <w:vMerge w:val="restart"/>
            <w:shd w:val="clear" w:color="auto" w:fill="auto"/>
          </w:tcPr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692A1D">
              <w:rPr>
                <w:rFonts w:ascii="Calibri" w:hAnsi="Calibri" w:cs="Arial"/>
                <w:b/>
                <w:sz w:val="20"/>
                <w:szCs w:val="20"/>
              </w:rPr>
              <w:t>RESPONSIBLE PARTIES</w:t>
            </w:r>
          </w:p>
        </w:tc>
        <w:tc>
          <w:tcPr>
            <w:tcW w:w="1599" w:type="pct"/>
            <w:gridSpan w:val="3"/>
          </w:tcPr>
          <w:p w:rsidR="002F360D" w:rsidRPr="00692A1D" w:rsidRDefault="002F360D" w:rsidP="00127504">
            <w:pPr>
              <w:spacing w:after="0"/>
              <w:contextualSpacing/>
              <w:jc w:val="center"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b/>
                <w:i/>
                <w:sz w:val="20"/>
                <w:szCs w:val="20"/>
              </w:rPr>
              <w:t>PLANNED BUDGET</w:t>
            </w:r>
          </w:p>
        </w:tc>
      </w:tr>
      <w:tr w:rsidR="002F360D" w:rsidRPr="00692A1D" w:rsidTr="00127504">
        <w:trPr>
          <w:trHeight w:val="327"/>
        </w:trPr>
        <w:tc>
          <w:tcPr>
            <w:tcW w:w="905" w:type="pct"/>
            <w:vMerge/>
          </w:tcPr>
          <w:p w:rsidR="002F360D" w:rsidRPr="00692A1D" w:rsidRDefault="002F360D" w:rsidP="00127504">
            <w:pPr>
              <w:spacing w:after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89" w:type="pct"/>
            <w:vMerge/>
          </w:tcPr>
          <w:p w:rsidR="002F360D" w:rsidRPr="00692A1D" w:rsidRDefault="002F360D" w:rsidP="00127504">
            <w:pPr>
              <w:pStyle w:val="ListParagraph"/>
              <w:tabs>
                <w:tab w:val="left" w:pos="135"/>
                <w:tab w:val="left" w:pos="252"/>
              </w:tabs>
              <w:ind w:left="277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51" w:type="pct"/>
          </w:tcPr>
          <w:p w:rsidR="002F360D" w:rsidRPr="00692A1D" w:rsidRDefault="002F360D" w:rsidP="00127504">
            <w:pPr>
              <w:tabs>
                <w:tab w:val="left" w:pos="363"/>
              </w:tabs>
              <w:contextualSpacing/>
              <w:jc w:val="both"/>
              <w:rPr>
                <w:rFonts w:cs="Arial"/>
                <w:b/>
                <w:iCs/>
                <w:sz w:val="20"/>
                <w:szCs w:val="20"/>
              </w:rPr>
            </w:pPr>
            <w:r w:rsidRPr="00692A1D">
              <w:rPr>
                <w:rFonts w:cs="Arial"/>
                <w:b/>
                <w:iCs/>
                <w:sz w:val="20"/>
                <w:szCs w:val="20"/>
              </w:rPr>
              <w:t>Q1</w:t>
            </w:r>
          </w:p>
        </w:tc>
        <w:tc>
          <w:tcPr>
            <w:tcW w:w="176" w:type="pct"/>
          </w:tcPr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692A1D">
              <w:rPr>
                <w:rFonts w:ascii="Calibri" w:hAnsi="Calibri" w:cs="Arial"/>
                <w:b/>
                <w:i/>
                <w:sz w:val="20"/>
                <w:szCs w:val="20"/>
              </w:rPr>
              <w:t>Q2</w:t>
            </w:r>
          </w:p>
        </w:tc>
        <w:tc>
          <w:tcPr>
            <w:tcW w:w="179" w:type="pct"/>
          </w:tcPr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692A1D">
              <w:rPr>
                <w:rFonts w:ascii="Calibri" w:hAnsi="Calibri" w:cs="Arial"/>
                <w:b/>
                <w:i/>
                <w:sz w:val="20"/>
                <w:szCs w:val="20"/>
              </w:rPr>
              <w:t>Q3</w:t>
            </w:r>
          </w:p>
        </w:tc>
        <w:tc>
          <w:tcPr>
            <w:tcW w:w="205" w:type="pct"/>
          </w:tcPr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692A1D">
              <w:rPr>
                <w:rFonts w:ascii="Calibri" w:hAnsi="Calibri" w:cs="Arial"/>
                <w:b/>
                <w:i/>
                <w:sz w:val="20"/>
                <w:szCs w:val="20"/>
              </w:rPr>
              <w:t>Q4</w:t>
            </w:r>
          </w:p>
        </w:tc>
        <w:tc>
          <w:tcPr>
            <w:tcW w:w="495" w:type="pct"/>
            <w:vMerge/>
            <w:shd w:val="clear" w:color="auto" w:fill="auto"/>
          </w:tcPr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366" w:type="pct"/>
          </w:tcPr>
          <w:p w:rsidR="002F360D" w:rsidRPr="00692A1D" w:rsidRDefault="002F360D" w:rsidP="00127504">
            <w:pPr>
              <w:spacing w:after="0"/>
              <w:contextualSpacing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692A1D">
              <w:rPr>
                <w:rFonts w:cs="Arial"/>
                <w:b/>
                <w:i/>
                <w:sz w:val="20"/>
                <w:szCs w:val="20"/>
              </w:rPr>
              <w:t>Source of Funding</w:t>
            </w:r>
          </w:p>
        </w:tc>
        <w:tc>
          <w:tcPr>
            <w:tcW w:w="698" w:type="pct"/>
          </w:tcPr>
          <w:p w:rsidR="002F360D" w:rsidRPr="00692A1D" w:rsidRDefault="002F360D" w:rsidP="00127504">
            <w:pPr>
              <w:spacing w:after="0"/>
              <w:contextualSpacing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692A1D">
              <w:rPr>
                <w:rFonts w:cs="Arial"/>
                <w:b/>
                <w:i/>
                <w:sz w:val="20"/>
                <w:szCs w:val="20"/>
              </w:rPr>
              <w:t>Budget Description</w:t>
            </w:r>
          </w:p>
        </w:tc>
        <w:tc>
          <w:tcPr>
            <w:tcW w:w="535" w:type="pct"/>
          </w:tcPr>
          <w:p w:rsidR="002F360D" w:rsidRPr="00692A1D" w:rsidRDefault="002F360D" w:rsidP="00127504">
            <w:pPr>
              <w:spacing w:after="0"/>
              <w:contextualSpacing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692A1D">
              <w:rPr>
                <w:rFonts w:cs="Arial"/>
                <w:b/>
                <w:i/>
                <w:sz w:val="20"/>
                <w:szCs w:val="20"/>
              </w:rPr>
              <w:t>Amount</w:t>
            </w:r>
          </w:p>
          <w:p w:rsidR="002F360D" w:rsidRPr="00692A1D" w:rsidRDefault="002F360D" w:rsidP="00127504">
            <w:pPr>
              <w:spacing w:after="0"/>
              <w:contextualSpacing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692A1D">
              <w:rPr>
                <w:rFonts w:cs="Arial"/>
                <w:b/>
                <w:i/>
                <w:sz w:val="20"/>
                <w:szCs w:val="20"/>
              </w:rPr>
              <w:t>In Shs</w:t>
            </w:r>
          </w:p>
        </w:tc>
      </w:tr>
      <w:tr w:rsidR="002F360D" w:rsidRPr="00692A1D" w:rsidTr="00127504">
        <w:trPr>
          <w:trHeight w:val="416"/>
        </w:trPr>
        <w:tc>
          <w:tcPr>
            <w:tcW w:w="905" w:type="pct"/>
            <w:vMerge w:val="restart"/>
          </w:tcPr>
          <w:p w:rsidR="002F360D" w:rsidRPr="00692A1D" w:rsidRDefault="002F360D" w:rsidP="0012750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  <w:szCs w:val="20"/>
              </w:rPr>
            </w:pPr>
            <w:r w:rsidRPr="00692A1D">
              <w:rPr>
                <w:rFonts w:cs="Arial"/>
                <w:b/>
                <w:sz w:val="20"/>
                <w:szCs w:val="20"/>
              </w:rPr>
              <w:t>Output 1</w:t>
            </w:r>
          </w:p>
          <w:p w:rsidR="002F360D" w:rsidRPr="00692A1D" w:rsidRDefault="002F360D" w:rsidP="0012750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  <w:r w:rsidRPr="00692A1D">
              <w:rPr>
                <w:rFonts w:cs="Arial"/>
                <w:sz w:val="20"/>
                <w:szCs w:val="20"/>
              </w:rPr>
              <w:t>Oversight reporting on service delivery and quality of oversight reports by National Planning Authority improved by 2014</w:t>
            </w:r>
          </w:p>
          <w:p w:rsidR="002F360D" w:rsidRPr="00692A1D" w:rsidRDefault="002F360D" w:rsidP="00127504">
            <w:pPr>
              <w:spacing w:after="0"/>
              <w:contextualSpacing/>
              <w:rPr>
                <w:rFonts w:cs="Arial"/>
                <w:b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rPr>
                <w:rFonts w:cs="Arial"/>
                <w:b/>
                <w:sz w:val="20"/>
                <w:szCs w:val="20"/>
              </w:rPr>
            </w:pPr>
            <w:r w:rsidRPr="00692A1D">
              <w:rPr>
                <w:rFonts w:cs="Arial"/>
                <w:b/>
                <w:sz w:val="20"/>
                <w:szCs w:val="20"/>
              </w:rPr>
              <w:t>Baseline:</w:t>
            </w:r>
          </w:p>
          <w:p w:rsidR="002F360D" w:rsidRPr="00692A1D" w:rsidRDefault="002F360D" w:rsidP="00127504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692A1D">
              <w:rPr>
                <w:rFonts w:cs="Arial"/>
                <w:sz w:val="20"/>
                <w:szCs w:val="20"/>
              </w:rPr>
              <w:t>i. Weak capacity for oversight monitoring and reporting on service delivery</w:t>
            </w:r>
          </w:p>
          <w:p w:rsidR="002F360D" w:rsidRPr="00692A1D" w:rsidRDefault="002F360D" w:rsidP="00127504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692A1D">
              <w:rPr>
                <w:rFonts w:cs="Arial"/>
                <w:sz w:val="20"/>
                <w:szCs w:val="20"/>
              </w:rPr>
              <w:t>ii. National and institutional capacity needs for oversight monitoring lacking</w:t>
            </w:r>
          </w:p>
          <w:p w:rsidR="002F360D" w:rsidRPr="00692A1D" w:rsidRDefault="002F360D" w:rsidP="00127504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692A1D">
              <w:rPr>
                <w:rFonts w:cs="Arial"/>
                <w:sz w:val="20"/>
                <w:szCs w:val="20"/>
              </w:rPr>
              <w:t xml:space="preserve">iii. Linkages lacking among oversight institutions </w:t>
            </w:r>
          </w:p>
          <w:p w:rsidR="002F360D" w:rsidRPr="00692A1D" w:rsidRDefault="002F360D" w:rsidP="00127504">
            <w:pPr>
              <w:spacing w:after="0"/>
              <w:contextualSpacing/>
              <w:rPr>
                <w:rFonts w:cs="Arial"/>
                <w:color w:val="FF0000"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rPr>
                <w:rFonts w:cs="Arial"/>
                <w:b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rPr>
                <w:rFonts w:cs="Arial"/>
                <w:b/>
                <w:sz w:val="20"/>
                <w:szCs w:val="20"/>
              </w:rPr>
            </w:pPr>
            <w:r w:rsidRPr="00692A1D">
              <w:rPr>
                <w:rFonts w:cs="Arial"/>
                <w:b/>
                <w:sz w:val="20"/>
                <w:szCs w:val="20"/>
              </w:rPr>
              <w:t>Indicators:</w:t>
            </w:r>
          </w:p>
          <w:p w:rsidR="002F360D" w:rsidRPr="00692A1D" w:rsidRDefault="002F360D" w:rsidP="00127504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692A1D">
              <w:rPr>
                <w:rFonts w:cs="Arial"/>
                <w:sz w:val="20"/>
                <w:szCs w:val="20"/>
              </w:rPr>
              <w:t>i. National and institutional oversight requirements identified</w:t>
            </w:r>
          </w:p>
          <w:p w:rsidR="002F360D" w:rsidRPr="00692A1D" w:rsidRDefault="002F360D" w:rsidP="00127504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692A1D">
              <w:rPr>
                <w:rFonts w:cs="Arial"/>
                <w:sz w:val="20"/>
                <w:szCs w:val="20"/>
              </w:rPr>
              <w:lastRenderedPageBreak/>
              <w:t>ii. Capacity needs of NPA identified</w:t>
            </w:r>
          </w:p>
          <w:p w:rsidR="002F360D" w:rsidRPr="00692A1D" w:rsidRDefault="002F360D" w:rsidP="00127504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692A1D">
              <w:rPr>
                <w:rFonts w:cs="Arial"/>
                <w:sz w:val="20"/>
                <w:szCs w:val="20"/>
              </w:rPr>
              <w:t>iii. Linkages among oversight institutions developed</w:t>
            </w:r>
          </w:p>
          <w:p w:rsidR="002F360D" w:rsidRPr="00692A1D" w:rsidRDefault="002F360D" w:rsidP="00127504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89" w:type="pct"/>
          </w:tcPr>
          <w:p w:rsidR="00E03237" w:rsidRPr="00692A1D" w:rsidRDefault="00E03237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  <w:lang w:val="en-GB"/>
              </w:rPr>
            </w:pPr>
            <w:r w:rsidRPr="00692A1D">
              <w:rPr>
                <w:rFonts w:cs="Arial"/>
                <w:b/>
                <w:sz w:val="20"/>
                <w:szCs w:val="20"/>
                <w:lang w:val="en-GB"/>
              </w:rPr>
              <w:lastRenderedPageBreak/>
              <w:t>Phase I</w:t>
            </w:r>
          </w:p>
          <w:p w:rsidR="002F360D" w:rsidRPr="00692A1D" w:rsidRDefault="00E03237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sz w:val="20"/>
                <w:szCs w:val="20"/>
                <w:lang w:val="en-GB"/>
              </w:rPr>
            </w:pPr>
            <w:r w:rsidRPr="00692A1D">
              <w:rPr>
                <w:rFonts w:cs="Arial"/>
                <w:sz w:val="20"/>
                <w:szCs w:val="20"/>
                <w:lang w:val="en-GB"/>
              </w:rPr>
              <w:t xml:space="preserve">1.1 </w:t>
            </w:r>
            <w:r w:rsidR="002F360D" w:rsidRPr="00692A1D">
              <w:rPr>
                <w:rFonts w:cs="Arial"/>
                <w:sz w:val="20"/>
                <w:szCs w:val="20"/>
                <w:lang w:val="en-GB"/>
              </w:rPr>
              <w:t>Identify and assess national and institutional requirements for oversight monitoring</w:t>
            </w:r>
          </w:p>
          <w:p w:rsidR="002F360D" w:rsidRPr="00692A1D" w:rsidRDefault="002F360D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2F360D" w:rsidRPr="00692A1D" w:rsidRDefault="002F360D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  <w:lang w:val="en-GB"/>
              </w:rPr>
            </w:pPr>
            <w:r w:rsidRPr="00692A1D">
              <w:rPr>
                <w:rFonts w:cs="Arial"/>
                <w:b/>
                <w:sz w:val="20"/>
                <w:szCs w:val="20"/>
                <w:lang w:val="en-GB"/>
              </w:rPr>
              <w:t>Activity Items:</w:t>
            </w:r>
          </w:p>
          <w:p w:rsidR="002F360D" w:rsidRPr="00692A1D" w:rsidRDefault="002F360D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sz w:val="20"/>
                <w:szCs w:val="20"/>
                <w:lang w:val="en-GB"/>
              </w:rPr>
            </w:pPr>
            <w:r w:rsidRPr="00692A1D">
              <w:rPr>
                <w:rFonts w:cs="Arial"/>
                <w:sz w:val="20"/>
                <w:szCs w:val="20"/>
                <w:lang w:val="en-GB"/>
              </w:rPr>
              <w:t>i. Recruit and commission consultant</w:t>
            </w:r>
          </w:p>
          <w:p w:rsidR="002F360D" w:rsidRPr="00692A1D" w:rsidRDefault="002F360D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sz w:val="20"/>
                <w:szCs w:val="20"/>
                <w:lang w:val="en-GB"/>
              </w:rPr>
            </w:pPr>
            <w:r w:rsidRPr="00692A1D">
              <w:rPr>
                <w:rFonts w:cs="Arial"/>
                <w:sz w:val="20"/>
                <w:szCs w:val="20"/>
                <w:lang w:val="en-GB"/>
              </w:rPr>
              <w:t>ii. Fieldwork</w:t>
            </w:r>
          </w:p>
          <w:p w:rsidR="002F360D" w:rsidRPr="00692A1D" w:rsidRDefault="002F360D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sz w:val="20"/>
                <w:szCs w:val="20"/>
                <w:lang w:val="en-GB"/>
              </w:rPr>
            </w:pPr>
            <w:r w:rsidRPr="00692A1D">
              <w:rPr>
                <w:rFonts w:cs="Arial"/>
                <w:sz w:val="20"/>
                <w:szCs w:val="20"/>
                <w:lang w:val="en-GB"/>
              </w:rPr>
              <w:t>iii. Report validation workshop</w:t>
            </w:r>
          </w:p>
          <w:p w:rsidR="002F360D" w:rsidRPr="00692A1D" w:rsidRDefault="002F360D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sz w:val="20"/>
                <w:szCs w:val="20"/>
                <w:lang w:val="en-GB"/>
              </w:rPr>
            </w:pPr>
            <w:r w:rsidRPr="00692A1D">
              <w:rPr>
                <w:rFonts w:cs="Arial"/>
                <w:sz w:val="20"/>
                <w:szCs w:val="20"/>
                <w:lang w:val="en-GB"/>
              </w:rPr>
              <w:t>iv. Printing and report dissemination workshop</w:t>
            </w:r>
            <w:r w:rsidR="00E03237" w:rsidRPr="00692A1D">
              <w:rPr>
                <w:rFonts w:cs="Arial"/>
                <w:sz w:val="20"/>
                <w:szCs w:val="20"/>
                <w:lang w:val="en-GB"/>
              </w:rPr>
              <w:t>s</w:t>
            </w:r>
          </w:p>
          <w:p w:rsidR="002F360D" w:rsidRPr="00692A1D" w:rsidRDefault="002F360D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692A1D">
              <w:rPr>
                <w:rFonts w:cs="Arial"/>
                <w:b/>
                <w:sz w:val="20"/>
                <w:szCs w:val="20"/>
              </w:rPr>
              <w:t>Sub -Total</w:t>
            </w:r>
          </w:p>
        </w:tc>
        <w:tc>
          <w:tcPr>
            <w:tcW w:w="251" w:type="pct"/>
          </w:tcPr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</w:rPr>
              <w:t>x</w:t>
            </w: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</w:rPr>
              <w:t>x</w:t>
            </w: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</w:rPr>
              <w:t>x</w:t>
            </w: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</w:rPr>
              <w:t>x</w:t>
            </w: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</w:rPr>
              <w:t>x</w:t>
            </w: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</w:rPr>
              <w:t>x</w:t>
            </w: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76" w:type="pct"/>
          </w:tcPr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79" w:type="pct"/>
          </w:tcPr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205" w:type="pct"/>
          </w:tcPr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</w:rPr>
              <w:t>NPA</w:t>
            </w: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6" w:type="pct"/>
          </w:tcPr>
          <w:p w:rsidR="002F360D" w:rsidRPr="00692A1D" w:rsidRDefault="002F360D" w:rsidP="00127504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UNDP</w:t>
            </w: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698" w:type="pct"/>
          </w:tcPr>
          <w:p w:rsidR="002F360D" w:rsidRPr="00692A1D" w:rsidRDefault="002F360D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i. Consultant</w:t>
            </w:r>
          </w:p>
          <w:p w:rsidR="002F360D" w:rsidRPr="00692A1D" w:rsidRDefault="002F360D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 xml:space="preserve">ii. Fieldwork </w:t>
            </w:r>
          </w:p>
          <w:p w:rsidR="002F360D" w:rsidRPr="00692A1D" w:rsidRDefault="002F360D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 xml:space="preserve">iii. Workshop </w:t>
            </w:r>
          </w:p>
          <w:p w:rsidR="002F360D" w:rsidRPr="00692A1D" w:rsidRDefault="002F360D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iv. Printing &amp; Dissemination</w:t>
            </w:r>
          </w:p>
        </w:tc>
        <w:tc>
          <w:tcPr>
            <w:tcW w:w="535" w:type="pct"/>
          </w:tcPr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line="240" w:lineRule="auto"/>
              <w:jc w:val="right"/>
              <w:rPr>
                <w:i/>
                <w:color w:val="000000"/>
                <w:sz w:val="20"/>
                <w:szCs w:val="20"/>
              </w:rPr>
            </w:pPr>
            <w:r w:rsidRPr="00692A1D">
              <w:rPr>
                <w:i/>
                <w:color w:val="000000"/>
                <w:sz w:val="20"/>
                <w:szCs w:val="20"/>
              </w:rPr>
              <w:t>25,000,000</w:t>
            </w:r>
          </w:p>
          <w:p w:rsidR="002F360D" w:rsidRPr="00692A1D" w:rsidRDefault="002F360D" w:rsidP="00127504">
            <w:pPr>
              <w:spacing w:line="240" w:lineRule="auto"/>
              <w:jc w:val="right"/>
              <w:rPr>
                <w:i/>
                <w:color w:val="000000"/>
                <w:sz w:val="20"/>
                <w:szCs w:val="20"/>
              </w:rPr>
            </w:pPr>
            <w:r w:rsidRPr="00692A1D">
              <w:rPr>
                <w:i/>
                <w:color w:val="000000"/>
                <w:sz w:val="20"/>
                <w:szCs w:val="20"/>
              </w:rPr>
              <w:t>12,050,000</w:t>
            </w:r>
          </w:p>
          <w:p w:rsidR="002F360D" w:rsidRPr="00692A1D" w:rsidRDefault="002F360D" w:rsidP="00127504">
            <w:pPr>
              <w:spacing w:after="0" w:line="240" w:lineRule="auto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7,100,000</w:t>
            </w:r>
          </w:p>
          <w:p w:rsidR="002F360D" w:rsidRPr="00692A1D" w:rsidRDefault="002F360D" w:rsidP="00127504">
            <w:pPr>
              <w:spacing w:after="0" w:line="240" w:lineRule="auto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9,000,000</w:t>
            </w:r>
          </w:p>
          <w:p w:rsidR="002F360D" w:rsidRPr="00692A1D" w:rsidRDefault="002F360D" w:rsidP="00127504">
            <w:pPr>
              <w:spacing w:after="0" w:line="240" w:lineRule="auto"/>
              <w:contextualSpacing/>
              <w:jc w:val="right"/>
              <w:rPr>
                <w:rFonts w:cs="Arial"/>
                <w:b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i/>
                <w:color w:val="000000"/>
                <w:sz w:val="20"/>
                <w:szCs w:val="20"/>
              </w:rPr>
            </w:pPr>
            <w:r w:rsidRPr="00692A1D">
              <w:rPr>
                <w:rFonts w:cs="Arial"/>
                <w:b/>
                <w:i/>
                <w:sz w:val="20"/>
                <w:szCs w:val="20"/>
              </w:rPr>
              <w:t>53,150,000</w:t>
            </w:r>
          </w:p>
        </w:tc>
      </w:tr>
      <w:tr w:rsidR="002F360D" w:rsidRPr="00692A1D" w:rsidTr="00127504">
        <w:trPr>
          <w:trHeight w:val="558"/>
        </w:trPr>
        <w:tc>
          <w:tcPr>
            <w:tcW w:w="905" w:type="pct"/>
            <w:vMerge/>
          </w:tcPr>
          <w:p w:rsidR="002F360D" w:rsidRPr="00692A1D" w:rsidRDefault="002F360D" w:rsidP="0012750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89" w:type="pct"/>
          </w:tcPr>
          <w:p w:rsidR="002F360D" w:rsidRPr="00692A1D" w:rsidRDefault="002F360D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  <w:lang w:val="en-GB"/>
              </w:rPr>
            </w:pPr>
            <w:r w:rsidRPr="00692A1D">
              <w:rPr>
                <w:rFonts w:cs="Arial"/>
                <w:b/>
                <w:sz w:val="20"/>
                <w:szCs w:val="20"/>
                <w:lang w:val="en-GB"/>
              </w:rPr>
              <w:t>Phase II</w:t>
            </w:r>
          </w:p>
          <w:p w:rsidR="002F360D" w:rsidRPr="00692A1D" w:rsidRDefault="00A96913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  <w:lang w:val="en-GB"/>
              </w:rPr>
            </w:pPr>
            <w:r w:rsidRPr="00692A1D">
              <w:rPr>
                <w:rFonts w:cs="Arial"/>
                <w:b/>
                <w:sz w:val="20"/>
                <w:szCs w:val="20"/>
                <w:lang w:val="en-GB"/>
              </w:rPr>
              <w:t xml:space="preserve">1.2 </w:t>
            </w:r>
            <w:r w:rsidR="002F360D" w:rsidRPr="00692A1D">
              <w:rPr>
                <w:rFonts w:cs="Arial"/>
                <w:b/>
                <w:sz w:val="20"/>
                <w:szCs w:val="20"/>
                <w:lang w:val="en-GB"/>
              </w:rPr>
              <w:t>Undertake capacity needs assessment of NPA for performing oversight monitoring</w:t>
            </w:r>
          </w:p>
          <w:p w:rsidR="002F360D" w:rsidRPr="00692A1D" w:rsidRDefault="002F360D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2F360D" w:rsidRPr="00692A1D" w:rsidRDefault="002F360D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  <w:lang w:val="en-GB"/>
              </w:rPr>
            </w:pPr>
            <w:r w:rsidRPr="00692A1D">
              <w:rPr>
                <w:rFonts w:cs="Arial"/>
                <w:b/>
                <w:sz w:val="20"/>
                <w:szCs w:val="20"/>
                <w:lang w:val="en-GB"/>
              </w:rPr>
              <w:t>Activity Items</w:t>
            </w:r>
          </w:p>
          <w:p w:rsidR="002F360D" w:rsidRPr="00692A1D" w:rsidRDefault="002F360D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sz w:val="20"/>
                <w:szCs w:val="20"/>
                <w:lang w:val="en-GB"/>
              </w:rPr>
            </w:pPr>
            <w:r w:rsidRPr="00692A1D">
              <w:rPr>
                <w:rFonts w:cs="Arial"/>
                <w:sz w:val="20"/>
                <w:szCs w:val="20"/>
                <w:lang w:val="en-GB"/>
              </w:rPr>
              <w:t>i.  Recruit and commission consultant</w:t>
            </w:r>
          </w:p>
          <w:p w:rsidR="002F360D" w:rsidRPr="00692A1D" w:rsidRDefault="002F360D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sz w:val="20"/>
                <w:szCs w:val="20"/>
                <w:lang w:val="en-GB"/>
              </w:rPr>
            </w:pPr>
            <w:r w:rsidRPr="00692A1D">
              <w:rPr>
                <w:rFonts w:cs="Arial"/>
                <w:sz w:val="20"/>
                <w:szCs w:val="20"/>
                <w:lang w:val="en-GB"/>
              </w:rPr>
              <w:t>iii. Fieldwork</w:t>
            </w:r>
          </w:p>
          <w:p w:rsidR="002F360D" w:rsidRPr="00692A1D" w:rsidRDefault="002F360D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sz w:val="20"/>
                <w:szCs w:val="20"/>
                <w:lang w:val="en-GB"/>
              </w:rPr>
            </w:pPr>
            <w:r w:rsidRPr="00692A1D">
              <w:rPr>
                <w:rFonts w:cs="Arial"/>
                <w:sz w:val="20"/>
                <w:szCs w:val="20"/>
                <w:lang w:val="en-GB"/>
              </w:rPr>
              <w:t>iv. Report validation workshop</w:t>
            </w:r>
          </w:p>
          <w:p w:rsidR="002F360D" w:rsidRPr="00692A1D" w:rsidRDefault="002F360D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sz w:val="20"/>
                <w:szCs w:val="20"/>
                <w:lang w:val="en-GB"/>
              </w:rPr>
            </w:pPr>
            <w:r w:rsidRPr="00692A1D">
              <w:rPr>
                <w:rFonts w:cs="Arial"/>
                <w:sz w:val="20"/>
                <w:szCs w:val="20"/>
                <w:lang w:val="en-GB"/>
              </w:rPr>
              <w:t>v. Printing and report dissemination workshop</w:t>
            </w:r>
            <w:r w:rsidR="00E03237" w:rsidRPr="00692A1D">
              <w:rPr>
                <w:rFonts w:cs="Arial"/>
                <w:sz w:val="20"/>
                <w:szCs w:val="20"/>
                <w:lang w:val="en-GB"/>
              </w:rPr>
              <w:t>s</w:t>
            </w:r>
          </w:p>
          <w:p w:rsidR="002F360D" w:rsidRPr="00692A1D" w:rsidRDefault="002F360D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sz w:val="20"/>
                <w:szCs w:val="20"/>
                <w:lang w:val="en-GB"/>
              </w:rPr>
            </w:pPr>
          </w:p>
          <w:p w:rsidR="002F360D" w:rsidRPr="00692A1D" w:rsidRDefault="002F360D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  <w:lang w:val="en-GB"/>
              </w:rPr>
            </w:pPr>
            <w:r w:rsidRPr="00692A1D">
              <w:rPr>
                <w:rFonts w:cs="Arial"/>
                <w:b/>
                <w:sz w:val="20"/>
                <w:szCs w:val="20"/>
                <w:lang w:val="en-GB"/>
              </w:rPr>
              <w:t>Sub - Total</w:t>
            </w:r>
          </w:p>
        </w:tc>
        <w:tc>
          <w:tcPr>
            <w:tcW w:w="251" w:type="pct"/>
          </w:tcPr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</w:rPr>
              <w:t>X</w:t>
            </w: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</w:rPr>
              <w:t>X</w:t>
            </w: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</w:rPr>
              <w:t>X</w:t>
            </w: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</w:rPr>
              <w:t>X</w:t>
            </w: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</w:rPr>
              <w:t>X</w:t>
            </w: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76" w:type="pct"/>
          </w:tcPr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79" w:type="pct"/>
          </w:tcPr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205" w:type="pct"/>
          </w:tcPr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</w:rPr>
              <w:t>NPA</w:t>
            </w: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6" w:type="pct"/>
          </w:tcPr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UNDP</w:t>
            </w: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698" w:type="pct"/>
          </w:tcPr>
          <w:p w:rsidR="002F360D" w:rsidRPr="00692A1D" w:rsidRDefault="002F360D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E03237" w:rsidRPr="00692A1D" w:rsidRDefault="00E03237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i. Consultancy costs</w:t>
            </w:r>
          </w:p>
          <w:p w:rsidR="002F360D" w:rsidRPr="00692A1D" w:rsidRDefault="002F360D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 xml:space="preserve">ii. Workshop </w:t>
            </w:r>
          </w:p>
          <w:p w:rsidR="002F360D" w:rsidRPr="00692A1D" w:rsidRDefault="002F360D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iii. Printing &amp; Dissemination</w:t>
            </w:r>
          </w:p>
        </w:tc>
        <w:tc>
          <w:tcPr>
            <w:tcW w:w="535" w:type="pct"/>
          </w:tcPr>
          <w:p w:rsidR="002F360D" w:rsidRPr="00692A1D" w:rsidRDefault="002F360D" w:rsidP="00127504">
            <w:pPr>
              <w:spacing w:after="0" w:line="240" w:lineRule="auto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E03237" w:rsidRPr="00692A1D" w:rsidRDefault="00E03237" w:rsidP="00127504">
            <w:pPr>
              <w:spacing w:after="0" w:line="240" w:lineRule="auto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57,000,000</w:t>
            </w:r>
          </w:p>
          <w:p w:rsidR="002F360D" w:rsidRPr="00692A1D" w:rsidRDefault="002F360D" w:rsidP="00127504">
            <w:pPr>
              <w:spacing w:after="0" w:line="240" w:lineRule="auto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12,900,000</w:t>
            </w:r>
          </w:p>
          <w:p w:rsidR="002F360D" w:rsidRPr="00692A1D" w:rsidRDefault="002F360D" w:rsidP="00127504">
            <w:pPr>
              <w:spacing w:after="0" w:line="240" w:lineRule="auto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9,000,000</w:t>
            </w:r>
          </w:p>
          <w:p w:rsidR="002F360D" w:rsidRPr="00692A1D" w:rsidRDefault="002F360D" w:rsidP="00127504">
            <w:pPr>
              <w:spacing w:after="0" w:line="240" w:lineRule="auto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b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b/>
                <w:i/>
                <w:sz w:val="20"/>
                <w:szCs w:val="20"/>
              </w:rPr>
              <w:t>78,900,000</w:t>
            </w:r>
          </w:p>
        </w:tc>
      </w:tr>
      <w:tr w:rsidR="002F360D" w:rsidRPr="00692A1D" w:rsidTr="00127504">
        <w:trPr>
          <w:trHeight w:val="558"/>
        </w:trPr>
        <w:tc>
          <w:tcPr>
            <w:tcW w:w="905" w:type="pct"/>
            <w:vMerge/>
          </w:tcPr>
          <w:p w:rsidR="002F360D" w:rsidRPr="00692A1D" w:rsidRDefault="002F360D" w:rsidP="0012750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89" w:type="pct"/>
          </w:tcPr>
          <w:p w:rsidR="002F360D" w:rsidRPr="00692A1D" w:rsidRDefault="002F360D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  <w:lang w:val="en-GB"/>
              </w:rPr>
            </w:pPr>
            <w:r w:rsidRPr="00692A1D">
              <w:rPr>
                <w:rFonts w:cs="Arial"/>
                <w:b/>
                <w:sz w:val="20"/>
                <w:szCs w:val="20"/>
                <w:lang w:val="en-GB"/>
              </w:rPr>
              <w:t>Phase III</w:t>
            </w:r>
          </w:p>
          <w:p w:rsidR="002F360D" w:rsidRPr="00692A1D" w:rsidRDefault="002F360D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sz w:val="20"/>
                <w:szCs w:val="20"/>
                <w:lang w:val="en-GB"/>
              </w:rPr>
            </w:pPr>
          </w:p>
          <w:p w:rsidR="002F360D" w:rsidRPr="00692A1D" w:rsidRDefault="00A96913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  <w:lang w:val="en-GB"/>
              </w:rPr>
            </w:pPr>
            <w:r w:rsidRPr="00692A1D">
              <w:rPr>
                <w:rFonts w:cs="Arial"/>
                <w:b/>
                <w:sz w:val="20"/>
                <w:szCs w:val="20"/>
                <w:lang w:val="en-GB"/>
              </w:rPr>
              <w:t xml:space="preserve">1.3 </w:t>
            </w:r>
            <w:r w:rsidR="002F360D" w:rsidRPr="00692A1D">
              <w:rPr>
                <w:rFonts w:cs="Arial"/>
                <w:b/>
                <w:sz w:val="20"/>
                <w:szCs w:val="20"/>
                <w:lang w:val="en-GB"/>
              </w:rPr>
              <w:t>Design capacity building program for NPA for Oversight Monitoring (in complement of ACBF supported program)</w:t>
            </w:r>
          </w:p>
          <w:p w:rsidR="002F360D" w:rsidRPr="00692A1D" w:rsidRDefault="002F360D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  <w:lang w:val="en-GB"/>
              </w:rPr>
            </w:pPr>
            <w:r w:rsidRPr="00692A1D">
              <w:rPr>
                <w:rFonts w:cs="Arial"/>
                <w:b/>
                <w:sz w:val="20"/>
                <w:szCs w:val="20"/>
                <w:lang w:val="en-GB"/>
              </w:rPr>
              <w:t>Activity Items:</w:t>
            </w:r>
          </w:p>
          <w:p w:rsidR="002F360D" w:rsidRPr="00692A1D" w:rsidRDefault="002F360D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sz w:val="20"/>
                <w:szCs w:val="20"/>
                <w:lang w:val="en-GB"/>
              </w:rPr>
            </w:pPr>
            <w:r w:rsidRPr="00692A1D">
              <w:rPr>
                <w:rFonts w:cs="Arial"/>
                <w:sz w:val="20"/>
                <w:szCs w:val="20"/>
                <w:lang w:val="en-GB"/>
              </w:rPr>
              <w:t>i. Recruit and commission consultant</w:t>
            </w:r>
          </w:p>
          <w:p w:rsidR="002F360D" w:rsidRPr="00692A1D" w:rsidRDefault="002F360D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sz w:val="20"/>
                <w:szCs w:val="20"/>
                <w:lang w:val="en-GB"/>
              </w:rPr>
            </w:pPr>
            <w:r w:rsidRPr="00692A1D">
              <w:rPr>
                <w:rFonts w:cs="Arial"/>
                <w:sz w:val="20"/>
                <w:szCs w:val="20"/>
                <w:lang w:val="en-GB"/>
              </w:rPr>
              <w:t>ii. Fieldwork</w:t>
            </w:r>
          </w:p>
          <w:p w:rsidR="002F360D" w:rsidRPr="00692A1D" w:rsidRDefault="002F360D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sz w:val="20"/>
                <w:szCs w:val="20"/>
                <w:lang w:val="en-GB"/>
              </w:rPr>
            </w:pPr>
            <w:r w:rsidRPr="00692A1D">
              <w:rPr>
                <w:rFonts w:cs="Arial"/>
                <w:sz w:val="20"/>
                <w:szCs w:val="20"/>
                <w:lang w:val="en-GB"/>
              </w:rPr>
              <w:t>iii. Report validation workshop</w:t>
            </w:r>
          </w:p>
          <w:p w:rsidR="002F360D" w:rsidRPr="00692A1D" w:rsidRDefault="002F360D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sz w:val="20"/>
                <w:szCs w:val="20"/>
                <w:lang w:val="en-GB"/>
              </w:rPr>
            </w:pPr>
            <w:r w:rsidRPr="00692A1D">
              <w:rPr>
                <w:rFonts w:cs="Arial"/>
                <w:sz w:val="20"/>
                <w:szCs w:val="20"/>
                <w:lang w:val="en-GB"/>
              </w:rPr>
              <w:t>iv. Printing and report dissemination</w:t>
            </w:r>
          </w:p>
          <w:p w:rsidR="002F360D" w:rsidRPr="00692A1D" w:rsidRDefault="002F360D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sz w:val="20"/>
                <w:szCs w:val="20"/>
                <w:lang w:val="en-GB"/>
              </w:rPr>
            </w:pPr>
          </w:p>
          <w:p w:rsidR="002F360D" w:rsidRPr="00692A1D" w:rsidRDefault="002F360D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  <w:lang w:val="en-GB"/>
              </w:rPr>
            </w:pPr>
            <w:r w:rsidRPr="00692A1D">
              <w:rPr>
                <w:rFonts w:cs="Arial"/>
                <w:b/>
                <w:sz w:val="20"/>
                <w:szCs w:val="20"/>
                <w:lang w:val="en-GB"/>
              </w:rPr>
              <w:t>Sub - Total</w:t>
            </w:r>
          </w:p>
        </w:tc>
        <w:tc>
          <w:tcPr>
            <w:tcW w:w="251" w:type="pct"/>
          </w:tcPr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76" w:type="pct"/>
          </w:tcPr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</w:rPr>
              <w:t>X</w:t>
            </w: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</w:rPr>
              <w:t>X</w:t>
            </w: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</w:rPr>
              <w:t>X</w:t>
            </w: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</w:rPr>
              <w:t>X</w:t>
            </w: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79" w:type="pct"/>
          </w:tcPr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205" w:type="pct"/>
          </w:tcPr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</w:rPr>
              <w:t>NPA</w:t>
            </w: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6" w:type="pct"/>
          </w:tcPr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UNDP</w:t>
            </w: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698" w:type="pct"/>
          </w:tcPr>
          <w:p w:rsidR="002F360D" w:rsidRPr="00692A1D" w:rsidRDefault="002F360D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i. Consultancy costs</w:t>
            </w:r>
          </w:p>
          <w:p w:rsidR="002F360D" w:rsidRPr="00692A1D" w:rsidRDefault="002F360D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ii. Workshop</w:t>
            </w:r>
          </w:p>
          <w:p w:rsidR="002F360D" w:rsidRPr="00692A1D" w:rsidRDefault="002F360D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iii. Printing &amp; Dissemination</w:t>
            </w:r>
          </w:p>
        </w:tc>
        <w:tc>
          <w:tcPr>
            <w:tcW w:w="535" w:type="pct"/>
          </w:tcPr>
          <w:p w:rsidR="002F360D" w:rsidRPr="00692A1D" w:rsidRDefault="002F360D" w:rsidP="00127504">
            <w:pPr>
              <w:spacing w:after="0" w:line="240" w:lineRule="auto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50,000,000</w:t>
            </w:r>
          </w:p>
          <w:p w:rsidR="002F360D" w:rsidRPr="00692A1D" w:rsidRDefault="002F360D" w:rsidP="00127504">
            <w:pPr>
              <w:spacing w:after="0" w:line="240" w:lineRule="auto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10,000,000</w:t>
            </w:r>
          </w:p>
          <w:p w:rsidR="002F360D" w:rsidRPr="00692A1D" w:rsidRDefault="002F360D" w:rsidP="00127504">
            <w:pPr>
              <w:spacing w:after="0" w:line="240" w:lineRule="auto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jc w:val="right"/>
              <w:rPr>
                <w:i/>
                <w:color w:val="000000"/>
                <w:sz w:val="20"/>
                <w:szCs w:val="20"/>
              </w:rPr>
            </w:pPr>
            <w:r w:rsidRPr="00692A1D">
              <w:rPr>
                <w:i/>
                <w:color w:val="000000"/>
                <w:sz w:val="20"/>
                <w:szCs w:val="20"/>
              </w:rPr>
              <w:t>6,000,000</w:t>
            </w:r>
          </w:p>
          <w:p w:rsidR="002F360D" w:rsidRPr="00692A1D" w:rsidRDefault="002F360D" w:rsidP="00127504">
            <w:pPr>
              <w:spacing w:after="0" w:line="240" w:lineRule="auto"/>
              <w:contextualSpacing/>
              <w:jc w:val="right"/>
              <w:rPr>
                <w:i/>
                <w:color w:val="000000"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jc w:val="right"/>
              <w:rPr>
                <w:i/>
                <w:color w:val="000000"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b/>
                <w:i/>
                <w:color w:val="000000"/>
                <w:sz w:val="20"/>
                <w:szCs w:val="20"/>
              </w:rPr>
              <w:t>66,000,000</w:t>
            </w:r>
          </w:p>
        </w:tc>
      </w:tr>
      <w:tr w:rsidR="002F360D" w:rsidRPr="00692A1D" w:rsidTr="00127504">
        <w:trPr>
          <w:trHeight w:val="350"/>
        </w:trPr>
        <w:tc>
          <w:tcPr>
            <w:tcW w:w="905" w:type="pct"/>
            <w:vMerge/>
          </w:tcPr>
          <w:p w:rsidR="002F360D" w:rsidRPr="00692A1D" w:rsidRDefault="002F360D" w:rsidP="00127504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89" w:type="pct"/>
          </w:tcPr>
          <w:p w:rsidR="002F360D" w:rsidRPr="00692A1D" w:rsidRDefault="002F360D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  <w:lang w:val="en-GB"/>
              </w:rPr>
            </w:pPr>
            <w:r w:rsidRPr="00692A1D">
              <w:rPr>
                <w:rFonts w:cs="Arial"/>
                <w:b/>
                <w:sz w:val="20"/>
                <w:szCs w:val="20"/>
                <w:lang w:val="en-GB"/>
              </w:rPr>
              <w:t>Phase IV</w:t>
            </w:r>
          </w:p>
          <w:p w:rsidR="002F360D" w:rsidRPr="00692A1D" w:rsidRDefault="002F360D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sz w:val="20"/>
                <w:szCs w:val="20"/>
                <w:lang w:val="en-GB"/>
              </w:rPr>
            </w:pPr>
          </w:p>
          <w:p w:rsidR="002F360D" w:rsidRPr="00692A1D" w:rsidRDefault="00A96913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  <w:lang w:val="en-GB"/>
              </w:rPr>
            </w:pPr>
            <w:r w:rsidRPr="00692A1D">
              <w:rPr>
                <w:rFonts w:cs="Arial"/>
                <w:b/>
                <w:sz w:val="20"/>
                <w:szCs w:val="20"/>
                <w:lang w:val="en-GB"/>
              </w:rPr>
              <w:t xml:space="preserve">1.4 </w:t>
            </w:r>
            <w:r w:rsidR="002F360D" w:rsidRPr="00692A1D">
              <w:rPr>
                <w:rFonts w:cs="Arial"/>
                <w:b/>
                <w:sz w:val="20"/>
                <w:szCs w:val="20"/>
                <w:lang w:val="en-GB"/>
              </w:rPr>
              <w:t xml:space="preserve">Implement capacity building program for NPA for Oversight Monitoring </w:t>
            </w:r>
          </w:p>
          <w:p w:rsidR="00E03237" w:rsidRPr="00692A1D" w:rsidRDefault="00E03237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sz w:val="20"/>
                <w:szCs w:val="20"/>
                <w:lang w:val="en-GB"/>
              </w:rPr>
            </w:pPr>
          </w:p>
          <w:p w:rsidR="002F360D" w:rsidRPr="00692A1D" w:rsidRDefault="002F360D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sz w:val="20"/>
                <w:szCs w:val="20"/>
                <w:lang w:val="en-GB"/>
              </w:rPr>
            </w:pPr>
            <w:r w:rsidRPr="00692A1D">
              <w:rPr>
                <w:rFonts w:cs="Arial"/>
                <w:sz w:val="20"/>
                <w:szCs w:val="20"/>
                <w:lang w:val="en-GB"/>
              </w:rPr>
              <w:t>Activity Items:</w:t>
            </w:r>
          </w:p>
          <w:p w:rsidR="00E03237" w:rsidRPr="00692A1D" w:rsidRDefault="00E03237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sz w:val="20"/>
                <w:szCs w:val="20"/>
                <w:lang w:val="en-GB"/>
              </w:rPr>
            </w:pPr>
            <w:r w:rsidRPr="00692A1D">
              <w:rPr>
                <w:rFonts w:cs="Arial"/>
                <w:sz w:val="20"/>
                <w:szCs w:val="20"/>
                <w:lang w:val="en-GB"/>
              </w:rPr>
              <w:t>Implement capacity building programme based on the capacity building design</w:t>
            </w:r>
          </w:p>
          <w:p w:rsidR="00E03237" w:rsidRPr="00692A1D" w:rsidRDefault="00E03237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sz w:val="20"/>
                <w:szCs w:val="20"/>
                <w:lang w:val="en-GB"/>
              </w:rPr>
            </w:pPr>
          </w:p>
          <w:p w:rsidR="002F360D" w:rsidRPr="00692A1D" w:rsidRDefault="002F360D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sz w:val="20"/>
                <w:szCs w:val="20"/>
                <w:lang w:val="en-GB"/>
              </w:rPr>
            </w:pPr>
            <w:r w:rsidRPr="00692A1D">
              <w:rPr>
                <w:rFonts w:cs="Arial"/>
                <w:sz w:val="20"/>
                <w:szCs w:val="20"/>
                <w:lang w:val="en-GB"/>
              </w:rPr>
              <w:t>i. Procure Lap-Top</w:t>
            </w:r>
          </w:p>
          <w:p w:rsidR="002F360D" w:rsidRPr="00692A1D" w:rsidRDefault="002F360D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sz w:val="20"/>
                <w:szCs w:val="20"/>
                <w:lang w:val="en-GB"/>
              </w:rPr>
            </w:pPr>
            <w:r w:rsidRPr="00692A1D">
              <w:rPr>
                <w:rFonts w:cs="Arial"/>
                <w:sz w:val="20"/>
                <w:szCs w:val="20"/>
                <w:lang w:val="en-GB"/>
              </w:rPr>
              <w:t>ii. Procure Desk-Top</w:t>
            </w:r>
          </w:p>
          <w:p w:rsidR="002F360D" w:rsidRPr="00692A1D" w:rsidRDefault="002F360D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sz w:val="20"/>
                <w:szCs w:val="20"/>
                <w:lang w:val="en-GB"/>
              </w:rPr>
            </w:pPr>
            <w:r w:rsidRPr="00692A1D">
              <w:rPr>
                <w:rFonts w:cs="Arial"/>
                <w:sz w:val="20"/>
                <w:szCs w:val="20"/>
                <w:lang w:val="en-GB"/>
              </w:rPr>
              <w:t xml:space="preserve">iii. Procure Vehicle for oversight monitoring fieldwork </w:t>
            </w:r>
          </w:p>
          <w:p w:rsidR="00997792" w:rsidRPr="00692A1D" w:rsidRDefault="00997792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2F360D" w:rsidRPr="00692A1D" w:rsidRDefault="002F360D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  <w:lang w:val="en-GB"/>
              </w:rPr>
            </w:pPr>
            <w:r w:rsidRPr="00692A1D">
              <w:rPr>
                <w:rFonts w:cs="Arial"/>
                <w:b/>
                <w:sz w:val="20"/>
                <w:szCs w:val="20"/>
                <w:lang w:val="en-GB"/>
              </w:rPr>
              <w:t>Sub - Total</w:t>
            </w:r>
          </w:p>
        </w:tc>
        <w:tc>
          <w:tcPr>
            <w:tcW w:w="251" w:type="pct"/>
          </w:tcPr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E03237" w:rsidRPr="00692A1D" w:rsidRDefault="00E03237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E03237" w:rsidRPr="00692A1D" w:rsidRDefault="00E03237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E03237" w:rsidRPr="00692A1D" w:rsidRDefault="00E03237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E03237" w:rsidRPr="00692A1D" w:rsidRDefault="00E03237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E03237" w:rsidRPr="00692A1D" w:rsidRDefault="00E03237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E03237" w:rsidRPr="00692A1D" w:rsidRDefault="00E03237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</w:rPr>
              <w:t>X</w:t>
            </w:r>
          </w:p>
          <w:p w:rsidR="002F360D" w:rsidRPr="00692A1D" w:rsidRDefault="00997792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</w:rPr>
              <w:t>X</w:t>
            </w:r>
          </w:p>
          <w:p w:rsidR="002F360D" w:rsidRPr="00692A1D" w:rsidRDefault="00997792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</w:rPr>
              <w:t>X</w:t>
            </w:r>
          </w:p>
        </w:tc>
        <w:tc>
          <w:tcPr>
            <w:tcW w:w="176" w:type="pct"/>
          </w:tcPr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E03237" w:rsidRPr="00692A1D" w:rsidRDefault="00E03237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E03237" w:rsidRPr="00692A1D" w:rsidRDefault="00E03237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E03237" w:rsidRPr="00692A1D" w:rsidRDefault="00E03237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E03237" w:rsidRPr="00692A1D" w:rsidRDefault="00E03237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997792" w:rsidRPr="00692A1D" w:rsidRDefault="00997792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79" w:type="pct"/>
          </w:tcPr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E03237" w:rsidRPr="00692A1D" w:rsidRDefault="00E03237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E03237" w:rsidRPr="00692A1D" w:rsidRDefault="00E03237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</w:rPr>
              <w:t>X</w:t>
            </w:r>
          </w:p>
          <w:p w:rsidR="00E03237" w:rsidRPr="00692A1D" w:rsidRDefault="00E03237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E03237" w:rsidRPr="00692A1D" w:rsidRDefault="00E03237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E03237" w:rsidRPr="00692A1D" w:rsidRDefault="00E03237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205" w:type="pct"/>
          </w:tcPr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E03237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</w:rPr>
              <w:t>X</w:t>
            </w: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E03237" w:rsidRPr="00692A1D" w:rsidRDefault="00E03237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</w:rPr>
              <w:t>NPA</w:t>
            </w: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6" w:type="pct"/>
          </w:tcPr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UNDP</w:t>
            </w: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698" w:type="pct"/>
          </w:tcPr>
          <w:p w:rsidR="002F360D" w:rsidRPr="00692A1D" w:rsidRDefault="002F360D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E03237" w:rsidRPr="00692A1D" w:rsidRDefault="00E03237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E03237" w:rsidRPr="00692A1D" w:rsidRDefault="00E03237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E03237" w:rsidRPr="00692A1D" w:rsidRDefault="00E03237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E03237" w:rsidRPr="00692A1D" w:rsidRDefault="00E03237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E03237" w:rsidRPr="00692A1D" w:rsidRDefault="00E03237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997792" w:rsidRPr="00692A1D" w:rsidRDefault="00997792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i. Lap-Top</w:t>
            </w:r>
          </w:p>
          <w:p w:rsidR="002F360D" w:rsidRPr="00692A1D" w:rsidRDefault="002F360D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ii. Desk-Top</w:t>
            </w:r>
          </w:p>
          <w:p w:rsidR="002F360D" w:rsidRPr="00692A1D" w:rsidRDefault="00692A1D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iii.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692A1D">
              <w:rPr>
                <w:rFonts w:cs="Arial"/>
                <w:i/>
                <w:sz w:val="20"/>
                <w:szCs w:val="20"/>
              </w:rPr>
              <w:t>Vehicle</w:t>
            </w:r>
          </w:p>
          <w:p w:rsidR="002F360D" w:rsidRPr="00692A1D" w:rsidRDefault="002F360D" w:rsidP="00127504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35" w:type="pct"/>
          </w:tcPr>
          <w:p w:rsidR="002F360D" w:rsidRPr="00692A1D" w:rsidRDefault="002F360D" w:rsidP="00127504">
            <w:pPr>
              <w:spacing w:after="0" w:line="240" w:lineRule="auto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E03237" w:rsidRPr="00692A1D" w:rsidRDefault="00E03237" w:rsidP="00127504">
            <w:pPr>
              <w:spacing w:after="0" w:line="240" w:lineRule="auto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997792" w:rsidRPr="00692A1D" w:rsidRDefault="00997792" w:rsidP="00127504">
            <w:pPr>
              <w:spacing w:after="0" w:line="240" w:lineRule="auto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E03237" w:rsidRPr="00692A1D" w:rsidRDefault="00997792" w:rsidP="00127504">
            <w:pPr>
              <w:spacing w:after="0" w:line="240" w:lineRule="auto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60</w:t>
            </w:r>
            <w:r w:rsidR="00E03237" w:rsidRPr="00692A1D">
              <w:rPr>
                <w:rFonts w:cs="Arial"/>
                <w:i/>
                <w:sz w:val="20"/>
                <w:szCs w:val="20"/>
              </w:rPr>
              <w:t>,000,000</w:t>
            </w:r>
          </w:p>
          <w:p w:rsidR="00E03237" w:rsidRPr="00692A1D" w:rsidRDefault="00E03237" w:rsidP="00127504">
            <w:pPr>
              <w:spacing w:after="0" w:line="240" w:lineRule="auto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E03237" w:rsidRPr="00692A1D" w:rsidRDefault="00E03237" w:rsidP="00127504">
            <w:pPr>
              <w:spacing w:after="0" w:line="240" w:lineRule="auto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E03237" w:rsidRPr="00692A1D" w:rsidRDefault="00E03237" w:rsidP="00127504">
            <w:pPr>
              <w:spacing w:after="0" w:line="240" w:lineRule="auto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6,000,000</w:t>
            </w:r>
          </w:p>
          <w:p w:rsidR="002F360D" w:rsidRPr="00692A1D" w:rsidRDefault="002F360D" w:rsidP="00127504">
            <w:pPr>
              <w:spacing w:after="0" w:line="240" w:lineRule="auto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4,500,000</w:t>
            </w:r>
          </w:p>
          <w:p w:rsidR="002F360D" w:rsidRPr="00692A1D" w:rsidRDefault="002F360D" w:rsidP="00127504">
            <w:pPr>
              <w:spacing w:after="0" w:line="240" w:lineRule="auto"/>
              <w:contextualSpacing/>
              <w:jc w:val="right"/>
              <w:rPr>
                <w:i/>
                <w:color w:val="000000"/>
                <w:sz w:val="20"/>
                <w:szCs w:val="20"/>
              </w:rPr>
            </w:pPr>
            <w:r w:rsidRPr="00692A1D">
              <w:rPr>
                <w:i/>
                <w:color w:val="000000"/>
                <w:sz w:val="20"/>
                <w:szCs w:val="20"/>
              </w:rPr>
              <w:t>85,000,000</w:t>
            </w:r>
          </w:p>
          <w:p w:rsidR="002F360D" w:rsidRPr="00692A1D" w:rsidRDefault="002F360D" w:rsidP="00127504">
            <w:pPr>
              <w:spacing w:after="0" w:line="240" w:lineRule="auto"/>
              <w:contextualSpacing/>
              <w:jc w:val="right"/>
              <w:rPr>
                <w:i/>
                <w:color w:val="000000"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jc w:val="right"/>
              <w:rPr>
                <w:i/>
                <w:color w:val="000000"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 w:line="240" w:lineRule="auto"/>
              <w:contextualSpacing/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692A1D">
              <w:rPr>
                <w:b/>
                <w:i/>
                <w:color w:val="000000"/>
                <w:sz w:val="20"/>
                <w:szCs w:val="20"/>
              </w:rPr>
              <w:t>155,500,000</w:t>
            </w:r>
          </w:p>
        </w:tc>
      </w:tr>
      <w:tr w:rsidR="002F360D" w:rsidRPr="00692A1D" w:rsidTr="00127504">
        <w:trPr>
          <w:trHeight w:val="5519"/>
        </w:trPr>
        <w:tc>
          <w:tcPr>
            <w:tcW w:w="905" w:type="pct"/>
          </w:tcPr>
          <w:p w:rsidR="002F360D" w:rsidRPr="00692A1D" w:rsidRDefault="002F360D" w:rsidP="0012750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  <w:szCs w:val="20"/>
              </w:rPr>
            </w:pPr>
            <w:r w:rsidRPr="00692A1D">
              <w:rPr>
                <w:rFonts w:cs="Arial"/>
                <w:b/>
                <w:sz w:val="20"/>
                <w:szCs w:val="20"/>
              </w:rPr>
              <w:lastRenderedPageBreak/>
              <w:t>Output 2</w:t>
            </w:r>
          </w:p>
          <w:p w:rsidR="002F360D" w:rsidRPr="00692A1D" w:rsidRDefault="002F360D" w:rsidP="0012750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  <w:r w:rsidRPr="00692A1D">
              <w:rPr>
                <w:rFonts w:cs="Arial"/>
                <w:sz w:val="20"/>
                <w:szCs w:val="20"/>
              </w:rPr>
              <w:t>Oversight reporting on service delivery and quality of oversight reports by National Planning Authority improved by 2014</w:t>
            </w:r>
          </w:p>
          <w:p w:rsidR="002F360D" w:rsidRPr="00692A1D" w:rsidRDefault="002F360D" w:rsidP="00127504">
            <w:pPr>
              <w:spacing w:after="0"/>
              <w:contextualSpacing/>
              <w:rPr>
                <w:rFonts w:cs="Arial"/>
                <w:b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rPr>
                <w:rFonts w:cs="Arial"/>
                <w:b/>
                <w:sz w:val="20"/>
                <w:szCs w:val="20"/>
              </w:rPr>
            </w:pPr>
            <w:r w:rsidRPr="00692A1D">
              <w:rPr>
                <w:rFonts w:cs="Arial"/>
                <w:b/>
                <w:sz w:val="20"/>
                <w:szCs w:val="20"/>
              </w:rPr>
              <w:t>Baseline:</w:t>
            </w:r>
          </w:p>
          <w:p w:rsidR="002F360D" w:rsidRPr="00692A1D" w:rsidRDefault="002F360D" w:rsidP="00127504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692A1D">
              <w:rPr>
                <w:rFonts w:cs="Arial"/>
                <w:sz w:val="20"/>
                <w:szCs w:val="20"/>
              </w:rPr>
              <w:t>i. Weak capacity for oversight monitoring and reporting on service delivery</w:t>
            </w:r>
          </w:p>
          <w:p w:rsidR="002F360D" w:rsidRPr="00692A1D" w:rsidRDefault="002F360D" w:rsidP="00127504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692A1D">
              <w:rPr>
                <w:rFonts w:cs="Arial"/>
                <w:sz w:val="20"/>
                <w:szCs w:val="20"/>
              </w:rPr>
              <w:t>ii. National and institutional capacity needs for oversight monitoring lacking</w:t>
            </w:r>
          </w:p>
          <w:p w:rsidR="002F360D" w:rsidRPr="00692A1D" w:rsidRDefault="002F360D" w:rsidP="00127504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692A1D">
              <w:rPr>
                <w:rFonts w:cs="Arial"/>
                <w:sz w:val="20"/>
                <w:szCs w:val="20"/>
              </w:rPr>
              <w:t>iii. Linkages lacking among oversight institutions developed</w:t>
            </w:r>
          </w:p>
        </w:tc>
        <w:tc>
          <w:tcPr>
            <w:tcW w:w="1189" w:type="pct"/>
          </w:tcPr>
          <w:p w:rsidR="002F360D" w:rsidRPr="00692A1D" w:rsidRDefault="002F360D" w:rsidP="00127504">
            <w:pPr>
              <w:pStyle w:val="ListParagraph"/>
              <w:tabs>
                <w:tab w:val="left" w:pos="135"/>
                <w:tab w:val="left" w:pos="252"/>
              </w:tabs>
              <w:ind w:left="0"/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692A1D">
              <w:rPr>
                <w:rFonts w:ascii="Calibri" w:hAnsi="Calibri" w:cs="Arial"/>
                <w:b/>
                <w:sz w:val="20"/>
                <w:szCs w:val="20"/>
                <w:lang w:val="en-GB"/>
              </w:rPr>
              <w:t>1.</w:t>
            </w:r>
            <w:r w:rsidR="00A96913" w:rsidRPr="00692A1D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5 </w:t>
            </w:r>
            <w:r w:rsidRPr="00692A1D">
              <w:rPr>
                <w:rFonts w:ascii="Calibri" w:hAnsi="Calibri" w:cs="Arial"/>
                <w:b/>
                <w:sz w:val="20"/>
                <w:szCs w:val="20"/>
                <w:lang w:val="en-GB"/>
              </w:rPr>
              <w:t>Carry out a study to establish sector specific service delivery standards</w:t>
            </w:r>
          </w:p>
          <w:p w:rsidR="002F360D" w:rsidRPr="00692A1D" w:rsidRDefault="002F360D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</w:p>
          <w:p w:rsidR="002F360D" w:rsidRPr="00692A1D" w:rsidRDefault="002F360D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sz w:val="20"/>
                <w:szCs w:val="20"/>
                <w:lang w:val="en-GB"/>
              </w:rPr>
            </w:pPr>
            <w:r w:rsidRPr="00692A1D">
              <w:rPr>
                <w:rFonts w:cs="Arial"/>
                <w:sz w:val="20"/>
                <w:szCs w:val="20"/>
                <w:lang w:val="en-GB"/>
              </w:rPr>
              <w:t xml:space="preserve">Undertake development of service delivery standards for six (6) sectors </w:t>
            </w:r>
          </w:p>
          <w:p w:rsidR="002F360D" w:rsidRPr="00692A1D" w:rsidRDefault="002F360D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sz w:val="20"/>
                <w:szCs w:val="20"/>
                <w:lang w:val="en-GB"/>
              </w:rPr>
            </w:pPr>
          </w:p>
          <w:p w:rsidR="002F360D" w:rsidRPr="00692A1D" w:rsidRDefault="002F360D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2F360D" w:rsidRPr="00692A1D" w:rsidRDefault="002F360D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  <w:lang w:val="en-GB"/>
              </w:rPr>
            </w:pPr>
            <w:r w:rsidRPr="00692A1D">
              <w:rPr>
                <w:rFonts w:cs="Arial"/>
                <w:b/>
                <w:sz w:val="20"/>
                <w:szCs w:val="20"/>
                <w:lang w:val="en-GB"/>
              </w:rPr>
              <w:t>Activity Items:</w:t>
            </w:r>
          </w:p>
          <w:p w:rsidR="002F360D" w:rsidRPr="00692A1D" w:rsidRDefault="002F360D" w:rsidP="002F360D">
            <w:pPr>
              <w:numPr>
                <w:ilvl w:val="0"/>
                <w:numId w:val="13"/>
              </w:numPr>
              <w:tabs>
                <w:tab w:val="left" w:pos="135"/>
                <w:tab w:val="left" w:pos="252"/>
              </w:tabs>
              <w:spacing w:after="0" w:line="240" w:lineRule="auto"/>
              <w:ind w:left="103" w:hanging="103"/>
              <w:contextualSpacing/>
              <w:rPr>
                <w:rFonts w:cs="Arial"/>
                <w:sz w:val="20"/>
                <w:szCs w:val="20"/>
                <w:lang w:val="en-GB"/>
              </w:rPr>
            </w:pPr>
            <w:r w:rsidRPr="00692A1D">
              <w:rPr>
                <w:rFonts w:cs="Arial"/>
                <w:sz w:val="20"/>
                <w:szCs w:val="20"/>
                <w:lang w:val="en-GB"/>
              </w:rPr>
              <w:t xml:space="preserve">Commission consultant to develop criteria and select six priority sectors requiring service delivery standards (including value chains) </w:t>
            </w:r>
          </w:p>
          <w:p w:rsidR="002F360D" w:rsidRPr="00692A1D" w:rsidRDefault="002F360D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sz w:val="20"/>
                <w:szCs w:val="20"/>
                <w:lang w:val="en-GB"/>
              </w:rPr>
            </w:pPr>
          </w:p>
          <w:p w:rsidR="002F360D" w:rsidRPr="00692A1D" w:rsidRDefault="002F360D" w:rsidP="002F360D">
            <w:pPr>
              <w:numPr>
                <w:ilvl w:val="0"/>
                <w:numId w:val="13"/>
              </w:numPr>
              <w:tabs>
                <w:tab w:val="left" w:pos="103"/>
                <w:tab w:val="left" w:pos="252"/>
              </w:tabs>
              <w:spacing w:after="0" w:line="240" w:lineRule="auto"/>
              <w:ind w:left="103" w:hanging="103"/>
              <w:contextualSpacing/>
              <w:rPr>
                <w:rFonts w:cs="Arial"/>
                <w:sz w:val="20"/>
                <w:szCs w:val="20"/>
                <w:lang w:val="en-GB"/>
              </w:rPr>
            </w:pPr>
            <w:r w:rsidRPr="00692A1D">
              <w:rPr>
                <w:rFonts w:cs="Arial"/>
                <w:sz w:val="20"/>
                <w:szCs w:val="20"/>
                <w:lang w:val="en-GB"/>
              </w:rPr>
              <w:t>Appoint core inter-agency committee and sector specific representatives with clear TORs</w:t>
            </w:r>
          </w:p>
          <w:p w:rsidR="002F360D" w:rsidRPr="00692A1D" w:rsidRDefault="002F360D" w:rsidP="00127504">
            <w:pPr>
              <w:pStyle w:val="ListParagrap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:rsidR="002F360D" w:rsidRPr="00692A1D" w:rsidRDefault="002F360D" w:rsidP="002F360D">
            <w:pPr>
              <w:numPr>
                <w:ilvl w:val="0"/>
                <w:numId w:val="13"/>
              </w:numPr>
              <w:tabs>
                <w:tab w:val="left" w:pos="103"/>
                <w:tab w:val="left" w:pos="252"/>
              </w:tabs>
              <w:spacing w:after="0" w:line="240" w:lineRule="auto"/>
              <w:ind w:left="103" w:hanging="103"/>
              <w:contextualSpacing/>
              <w:rPr>
                <w:rFonts w:cs="Arial"/>
                <w:sz w:val="20"/>
                <w:szCs w:val="20"/>
                <w:lang w:val="en-GB"/>
              </w:rPr>
            </w:pPr>
            <w:r w:rsidRPr="00692A1D">
              <w:rPr>
                <w:rFonts w:cs="Arial"/>
                <w:sz w:val="20"/>
                <w:szCs w:val="20"/>
                <w:lang w:val="en-GB"/>
              </w:rPr>
              <w:t xml:space="preserve">Commission 6 consultants to take lead in development of sector specific service standards </w:t>
            </w:r>
          </w:p>
          <w:p w:rsidR="00997792" w:rsidRPr="00692A1D" w:rsidRDefault="00997792" w:rsidP="00997792">
            <w:pPr>
              <w:tabs>
                <w:tab w:val="left" w:pos="103"/>
                <w:tab w:val="left" w:pos="252"/>
              </w:tabs>
              <w:spacing w:after="0" w:line="240" w:lineRule="auto"/>
              <w:ind w:left="103"/>
              <w:contextualSpacing/>
              <w:rPr>
                <w:rFonts w:cs="Arial"/>
                <w:sz w:val="20"/>
                <w:szCs w:val="20"/>
                <w:lang w:val="en-GB"/>
              </w:rPr>
            </w:pPr>
          </w:p>
          <w:p w:rsidR="00997792" w:rsidRPr="00692A1D" w:rsidRDefault="00997792" w:rsidP="00997792">
            <w:pPr>
              <w:tabs>
                <w:tab w:val="left" w:pos="103"/>
                <w:tab w:val="left" w:pos="252"/>
              </w:tabs>
              <w:spacing w:after="0" w:line="240" w:lineRule="auto"/>
              <w:ind w:left="103"/>
              <w:contextualSpacing/>
              <w:rPr>
                <w:rFonts w:cs="Arial"/>
                <w:sz w:val="20"/>
                <w:szCs w:val="20"/>
                <w:lang w:val="en-GB"/>
              </w:rPr>
            </w:pPr>
          </w:p>
          <w:p w:rsidR="00A96913" w:rsidRPr="00692A1D" w:rsidRDefault="002F360D" w:rsidP="00A96913">
            <w:pPr>
              <w:numPr>
                <w:ilvl w:val="0"/>
                <w:numId w:val="13"/>
              </w:numPr>
              <w:tabs>
                <w:tab w:val="left" w:pos="103"/>
                <w:tab w:val="left" w:pos="252"/>
              </w:tabs>
              <w:spacing w:after="0" w:line="240" w:lineRule="auto"/>
              <w:ind w:left="103" w:hanging="103"/>
              <w:contextualSpacing/>
              <w:rPr>
                <w:rFonts w:cs="Arial"/>
                <w:sz w:val="20"/>
                <w:szCs w:val="20"/>
                <w:lang w:val="en-GB"/>
              </w:rPr>
            </w:pPr>
            <w:r w:rsidRPr="00692A1D">
              <w:rPr>
                <w:rFonts w:cs="Arial"/>
                <w:sz w:val="20"/>
                <w:szCs w:val="20"/>
                <w:lang w:val="en-GB"/>
              </w:rPr>
              <w:t xml:space="preserve">Participatory development of service delivery standards for 6 selected sectors </w:t>
            </w:r>
          </w:p>
          <w:p w:rsidR="00997792" w:rsidRPr="00692A1D" w:rsidRDefault="00997792" w:rsidP="00997792">
            <w:pPr>
              <w:tabs>
                <w:tab w:val="left" w:pos="103"/>
                <w:tab w:val="left" w:pos="252"/>
              </w:tabs>
              <w:spacing w:after="0" w:line="240" w:lineRule="auto"/>
              <w:contextualSpacing/>
              <w:rPr>
                <w:rFonts w:cs="Arial"/>
                <w:sz w:val="20"/>
                <w:szCs w:val="20"/>
                <w:lang w:val="en-GB"/>
              </w:rPr>
            </w:pPr>
          </w:p>
          <w:p w:rsidR="00997792" w:rsidRPr="00692A1D" w:rsidRDefault="00997792" w:rsidP="00997792">
            <w:pPr>
              <w:tabs>
                <w:tab w:val="left" w:pos="103"/>
                <w:tab w:val="left" w:pos="252"/>
              </w:tabs>
              <w:spacing w:after="0" w:line="240" w:lineRule="auto"/>
              <w:contextualSpacing/>
              <w:rPr>
                <w:rFonts w:cs="Arial"/>
                <w:sz w:val="20"/>
                <w:szCs w:val="20"/>
                <w:lang w:val="en-GB"/>
              </w:rPr>
            </w:pPr>
          </w:p>
          <w:p w:rsidR="00A96913" w:rsidRPr="00692A1D" w:rsidRDefault="00A96913" w:rsidP="002F360D">
            <w:pPr>
              <w:numPr>
                <w:ilvl w:val="0"/>
                <w:numId w:val="13"/>
              </w:numPr>
              <w:tabs>
                <w:tab w:val="left" w:pos="103"/>
                <w:tab w:val="left" w:pos="252"/>
              </w:tabs>
              <w:spacing w:after="0" w:line="240" w:lineRule="auto"/>
              <w:ind w:left="103" w:hanging="103"/>
              <w:contextualSpacing/>
              <w:rPr>
                <w:rFonts w:cs="Arial"/>
                <w:sz w:val="20"/>
                <w:szCs w:val="20"/>
                <w:lang w:val="en-GB"/>
              </w:rPr>
            </w:pPr>
            <w:r w:rsidRPr="00692A1D">
              <w:rPr>
                <w:rFonts w:cs="Arial"/>
                <w:sz w:val="20"/>
                <w:szCs w:val="20"/>
                <w:lang w:val="en-GB"/>
              </w:rPr>
              <w:t>Disseminate the service delivery standards for at least 2 sectors.</w:t>
            </w:r>
          </w:p>
          <w:p w:rsidR="002F360D" w:rsidRPr="00692A1D" w:rsidRDefault="002F360D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sz w:val="20"/>
                <w:szCs w:val="20"/>
                <w:lang w:val="en-GB"/>
              </w:rPr>
            </w:pPr>
          </w:p>
          <w:p w:rsidR="002F360D" w:rsidRPr="00692A1D" w:rsidRDefault="002F360D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sz w:val="20"/>
                <w:szCs w:val="20"/>
                <w:lang w:val="en-GB"/>
              </w:rPr>
            </w:pPr>
          </w:p>
          <w:p w:rsidR="002F360D" w:rsidRPr="00692A1D" w:rsidRDefault="002F360D" w:rsidP="00127504">
            <w:pPr>
              <w:tabs>
                <w:tab w:val="left" w:pos="135"/>
                <w:tab w:val="left" w:pos="252"/>
              </w:tabs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  <w:lang w:val="en-GB"/>
              </w:rPr>
            </w:pPr>
            <w:r w:rsidRPr="00692A1D">
              <w:rPr>
                <w:rFonts w:cs="Arial"/>
                <w:b/>
                <w:sz w:val="20"/>
                <w:szCs w:val="20"/>
                <w:lang w:val="en-GB"/>
              </w:rPr>
              <w:t>Sub-Total</w:t>
            </w:r>
          </w:p>
        </w:tc>
        <w:tc>
          <w:tcPr>
            <w:tcW w:w="251" w:type="pct"/>
          </w:tcPr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</w:rPr>
              <w:t>X</w:t>
            </w: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</w:rPr>
              <w:t>X</w:t>
            </w: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76" w:type="pct"/>
          </w:tcPr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</w:rPr>
              <w:t>X</w:t>
            </w: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997792" w:rsidRPr="00692A1D" w:rsidRDefault="00997792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997792" w:rsidRPr="00692A1D" w:rsidRDefault="00997792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</w:rPr>
              <w:t>X</w:t>
            </w:r>
          </w:p>
        </w:tc>
        <w:tc>
          <w:tcPr>
            <w:tcW w:w="179" w:type="pct"/>
          </w:tcPr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</w:rPr>
              <w:t>X</w:t>
            </w: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997792" w:rsidRPr="00692A1D" w:rsidRDefault="00997792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997792" w:rsidRPr="00692A1D" w:rsidRDefault="00997792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</w:rPr>
              <w:t>X</w:t>
            </w:r>
          </w:p>
        </w:tc>
        <w:tc>
          <w:tcPr>
            <w:tcW w:w="205" w:type="pct"/>
          </w:tcPr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</w:rPr>
              <w:t>X</w:t>
            </w: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997792" w:rsidRPr="00692A1D" w:rsidRDefault="00997792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997792" w:rsidRPr="00692A1D" w:rsidRDefault="00997792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</w:rPr>
              <w:t>X</w:t>
            </w:r>
          </w:p>
          <w:p w:rsidR="00997792" w:rsidRPr="00692A1D" w:rsidRDefault="00997792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997792" w:rsidRPr="00692A1D" w:rsidRDefault="00997792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997792" w:rsidRPr="00692A1D" w:rsidRDefault="00997792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997792" w:rsidRPr="00692A1D" w:rsidRDefault="00997792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997792" w:rsidRPr="00692A1D" w:rsidRDefault="00997792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</w:rPr>
              <w:t>X</w:t>
            </w:r>
          </w:p>
        </w:tc>
        <w:tc>
          <w:tcPr>
            <w:tcW w:w="495" w:type="pct"/>
            <w:shd w:val="clear" w:color="auto" w:fill="auto"/>
          </w:tcPr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</w:rPr>
              <w:t>NPA</w:t>
            </w: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6" w:type="pct"/>
          </w:tcPr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UNDP</w:t>
            </w: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698" w:type="pct"/>
          </w:tcPr>
          <w:p w:rsidR="002F360D" w:rsidRPr="00692A1D" w:rsidRDefault="002F360D" w:rsidP="00127504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 xml:space="preserve">i. Consultancy costs </w:t>
            </w:r>
          </w:p>
          <w:p w:rsidR="002F360D" w:rsidRPr="00692A1D" w:rsidRDefault="002F360D" w:rsidP="00127504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ii. In</w:t>
            </w:r>
            <w:r w:rsidR="00A96913" w:rsidRPr="00692A1D">
              <w:rPr>
                <w:rFonts w:cs="Arial"/>
                <w:i/>
                <w:sz w:val="20"/>
                <w:szCs w:val="20"/>
              </w:rPr>
              <w:t>ter-Agency Committee &amp; sector  m</w:t>
            </w:r>
            <w:r w:rsidRPr="00692A1D">
              <w:rPr>
                <w:rFonts w:cs="Arial"/>
                <w:i/>
                <w:sz w:val="20"/>
                <w:szCs w:val="20"/>
              </w:rPr>
              <w:t>eetings</w:t>
            </w:r>
          </w:p>
          <w:p w:rsidR="002F360D" w:rsidRPr="00692A1D" w:rsidRDefault="002F360D" w:rsidP="00127504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997792" w:rsidP="00127504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iii</w:t>
            </w:r>
            <w:r w:rsidR="002F360D" w:rsidRPr="00692A1D">
              <w:rPr>
                <w:rFonts w:cs="Arial"/>
                <w:i/>
                <w:sz w:val="20"/>
                <w:szCs w:val="20"/>
              </w:rPr>
              <w:t xml:space="preserve">. Lead Consultancy services </w:t>
            </w:r>
          </w:p>
          <w:p w:rsidR="002F360D" w:rsidRPr="00692A1D" w:rsidRDefault="002F360D" w:rsidP="00127504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997792" w:rsidRPr="00692A1D" w:rsidRDefault="00997792" w:rsidP="00127504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997792" w:rsidRPr="00692A1D" w:rsidRDefault="00997792" w:rsidP="00127504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A96913" w:rsidRPr="00692A1D" w:rsidRDefault="00997792" w:rsidP="00127504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 xml:space="preserve">iv. </w:t>
            </w:r>
            <w:r w:rsidR="00A96913" w:rsidRPr="00692A1D">
              <w:rPr>
                <w:rFonts w:cs="Arial"/>
                <w:i/>
                <w:sz w:val="20"/>
                <w:szCs w:val="20"/>
              </w:rPr>
              <w:t>Workshops</w:t>
            </w:r>
          </w:p>
          <w:p w:rsidR="00A96913" w:rsidRPr="00692A1D" w:rsidRDefault="00A96913" w:rsidP="00127504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A96913" w:rsidRPr="00692A1D" w:rsidRDefault="00A96913" w:rsidP="00127504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v</w:t>
            </w:r>
            <w:r w:rsidR="00997792" w:rsidRPr="00692A1D">
              <w:rPr>
                <w:rFonts w:cs="Arial"/>
                <w:i/>
                <w:sz w:val="20"/>
                <w:szCs w:val="20"/>
              </w:rPr>
              <w:t>.</w:t>
            </w:r>
            <w:r w:rsidRPr="00692A1D">
              <w:rPr>
                <w:rFonts w:cs="Arial"/>
                <w:i/>
                <w:sz w:val="20"/>
                <w:szCs w:val="20"/>
              </w:rPr>
              <w:t xml:space="preserve"> </w:t>
            </w:r>
            <w:r w:rsidR="00A96913" w:rsidRPr="00692A1D">
              <w:rPr>
                <w:rFonts w:cs="Arial"/>
                <w:i/>
                <w:sz w:val="20"/>
                <w:szCs w:val="20"/>
              </w:rPr>
              <w:t>P</w:t>
            </w:r>
            <w:r w:rsidRPr="00692A1D">
              <w:rPr>
                <w:rFonts w:cs="Arial"/>
                <w:i/>
                <w:sz w:val="20"/>
                <w:szCs w:val="20"/>
              </w:rPr>
              <w:t xml:space="preserve">rinting </w:t>
            </w:r>
            <w:r w:rsidR="00A96913" w:rsidRPr="00692A1D">
              <w:rPr>
                <w:rFonts w:cs="Arial"/>
                <w:i/>
                <w:sz w:val="20"/>
                <w:szCs w:val="20"/>
              </w:rPr>
              <w:t>and production</w:t>
            </w:r>
          </w:p>
          <w:p w:rsidR="002F360D" w:rsidRPr="00692A1D" w:rsidRDefault="002F360D" w:rsidP="00127504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35" w:type="pct"/>
          </w:tcPr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32,000,000</w:t>
            </w: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25,000,000</w:t>
            </w: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400,000,000</w:t>
            </w: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A96913" w:rsidRPr="00692A1D" w:rsidRDefault="00A96913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100,000,000</w:t>
            </w:r>
          </w:p>
          <w:p w:rsidR="00A96913" w:rsidRPr="00692A1D" w:rsidRDefault="00A96913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A96913" w:rsidRPr="00692A1D" w:rsidRDefault="00A96913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15,000,000</w:t>
            </w: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b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b/>
                <w:i/>
                <w:sz w:val="20"/>
                <w:szCs w:val="20"/>
              </w:rPr>
            </w:pPr>
          </w:p>
          <w:p w:rsidR="00997792" w:rsidRPr="00692A1D" w:rsidRDefault="00997792" w:rsidP="00127504">
            <w:pPr>
              <w:spacing w:after="0"/>
              <w:contextualSpacing/>
              <w:jc w:val="right"/>
              <w:rPr>
                <w:rFonts w:cs="Arial"/>
                <w:b/>
                <w:i/>
                <w:sz w:val="20"/>
                <w:szCs w:val="20"/>
              </w:rPr>
            </w:pPr>
          </w:p>
          <w:p w:rsidR="00997792" w:rsidRPr="00692A1D" w:rsidRDefault="00997792" w:rsidP="00127504">
            <w:pPr>
              <w:spacing w:after="0"/>
              <w:contextualSpacing/>
              <w:jc w:val="right"/>
              <w:rPr>
                <w:rFonts w:cs="Arial"/>
                <w:b/>
                <w:i/>
                <w:sz w:val="20"/>
                <w:szCs w:val="20"/>
              </w:rPr>
            </w:pPr>
          </w:p>
          <w:p w:rsidR="00997792" w:rsidRPr="00692A1D" w:rsidRDefault="00997792" w:rsidP="00127504">
            <w:pPr>
              <w:spacing w:after="0"/>
              <w:contextualSpacing/>
              <w:jc w:val="right"/>
              <w:rPr>
                <w:rFonts w:cs="Arial"/>
                <w:b/>
                <w:i/>
                <w:sz w:val="20"/>
                <w:szCs w:val="20"/>
              </w:rPr>
            </w:pPr>
          </w:p>
          <w:p w:rsidR="00997792" w:rsidRPr="00692A1D" w:rsidRDefault="00997792" w:rsidP="00127504">
            <w:pPr>
              <w:spacing w:after="0"/>
              <w:contextualSpacing/>
              <w:jc w:val="right"/>
              <w:rPr>
                <w:rFonts w:cs="Arial"/>
                <w:b/>
                <w:i/>
                <w:sz w:val="20"/>
                <w:szCs w:val="20"/>
              </w:rPr>
            </w:pPr>
          </w:p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b/>
                <w:i/>
                <w:sz w:val="20"/>
                <w:szCs w:val="20"/>
              </w:rPr>
            </w:pPr>
            <w:r w:rsidRPr="00692A1D">
              <w:rPr>
                <w:rFonts w:cs="Arial"/>
                <w:b/>
                <w:i/>
                <w:sz w:val="20"/>
                <w:szCs w:val="20"/>
              </w:rPr>
              <w:t>572,000,000</w:t>
            </w:r>
          </w:p>
        </w:tc>
      </w:tr>
      <w:tr w:rsidR="002F360D" w:rsidRPr="00692A1D" w:rsidTr="00A1731F">
        <w:trPr>
          <w:trHeight w:val="350"/>
        </w:trPr>
        <w:tc>
          <w:tcPr>
            <w:tcW w:w="905" w:type="pct"/>
            <w:shd w:val="clear" w:color="auto" w:fill="D9D9D9"/>
          </w:tcPr>
          <w:p w:rsidR="002F360D" w:rsidRPr="00692A1D" w:rsidRDefault="00692A1D" w:rsidP="00A96913">
            <w:pPr>
              <w:spacing w:after="0"/>
              <w:contextualSpacing/>
              <w:rPr>
                <w:rFonts w:cs="Arial"/>
                <w:b/>
                <w:szCs w:val="20"/>
              </w:rPr>
            </w:pPr>
            <w:r w:rsidRPr="00692A1D">
              <w:rPr>
                <w:rFonts w:cs="Arial"/>
                <w:b/>
                <w:szCs w:val="20"/>
              </w:rPr>
              <w:t>SUB TOTAL NPA</w:t>
            </w:r>
          </w:p>
        </w:tc>
        <w:tc>
          <w:tcPr>
            <w:tcW w:w="1189" w:type="pct"/>
            <w:shd w:val="clear" w:color="auto" w:fill="D9D9D9"/>
          </w:tcPr>
          <w:p w:rsidR="002F360D" w:rsidRPr="00692A1D" w:rsidRDefault="002F360D" w:rsidP="00127504">
            <w:pPr>
              <w:tabs>
                <w:tab w:val="left" w:pos="135"/>
                <w:tab w:val="left" w:pos="252"/>
              </w:tabs>
              <w:contextualSpacing/>
              <w:rPr>
                <w:rFonts w:cs="Arial"/>
                <w:b/>
                <w:iCs/>
                <w:szCs w:val="20"/>
              </w:rPr>
            </w:pPr>
          </w:p>
        </w:tc>
        <w:tc>
          <w:tcPr>
            <w:tcW w:w="251" w:type="pct"/>
            <w:shd w:val="clear" w:color="auto" w:fill="D9D9D9"/>
          </w:tcPr>
          <w:p w:rsidR="002F360D" w:rsidRPr="00692A1D" w:rsidRDefault="002F360D" w:rsidP="00127504">
            <w:pPr>
              <w:pStyle w:val="ListParagraph"/>
              <w:tabs>
                <w:tab w:val="left" w:pos="363"/>
              </w:tabs>
              <w:ind w:left="360"/>
              <w:contextualSpacing/>
              <w:jc w:val="both"/>
              <w:rPr>
                <w:rFonts w:ascii="Calibri" w:hAnsi="Calibri" w:cs="Arial"/>
                <w:b/>
                <w:iCs/>
                <w:sz w:val="22"/>
                <w:szCs w:val="20"/>
                <w:lang w:val="en-US" w:eastAsia="en-US"/>
              </w:rPr>
            </w:pPr>
          </w:p>
        </w:tc>
        <w:tc>
          <w:tcPr>
            <w:tcW w:w="176" w:type="pct"/>
            <w:shd w:val="clear" w:color="auto" w:fill="D9D9D9"/>
          </w:tcPr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Cs w:val="20"/>
              </w:rPr>
            </w:pPr>
          </w:p>
        </w:tc>
        <w:tc>
          <w:tcPr>
            <w:tcW w:w="179" w:type="pct"/>
            <w:shd w:val="clear" w:color="auto" w:fill="D9D9D9"/>
          </w:tcPr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Cs w:val="20"/>
              </w:rPr>
            </w:pPr>
          </w:p>
        </w:tc>
        <w:tc>
          <w:tcPr>
            <w:tcW w:w="205" w:type="pct"/>
            <w:shd w:val="clear" w:color="auto" w:fill="D9D9D9"/>
          </w:tcPr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Cs w:val="20"/>
              </w:rPr>
            </w:pPr>
          </w:p>
        </w:tc>
        <w:tc>
          <w:tcPr>
            <w:tcW w:w="495" w:type="pct"/>
            <w:shd w:val="clear" w:color="auto" w:fill="D9D9D9"/>
          </w:tcPr>
          <w:p w:rsidR="002F360D" w:rsidRPr="00692A1D" w:rsidRDefault="002F360D" w:rsidP="00127504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Cs w:val="20"/>
              </w:rPr>
            </w:pPr>
          </w:p>
        </w:tc>
        <w:tc>
          <w:tcPr>
            <w:tcW w:w="366" w:type="pct"/>
            <w:shd w:val="clear" w:color="auto" w:fill="D9D9D9"/>
          </w:tcPr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698" w:type="pct"/>
            <w:shd w:val="clear" w:color="auto" w:fill="D9D9D9"/>
          </w:tcPr>
          <w:p w:rsidR="002F360D" w:rsidRPr="00692A1D" w:rsidRDefault="002F360D" w:rsidP="00127504">
            <w:pPr>
              <w:spacing w:after="0"/>
              <w:contextualSpacing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535" w:type="pct"/>
            <w:shd w:val="clear" w:color="auto" w:fill="D9D9D9"/>
          </w:tcPr>
          <w:p w:rsidR="002F360D" w:rsidRPr="00692A1D" w:rsidRDefault="002F360D" w:rsidP="00127504">
            <w:pPr>
              <w:spacing w:after="0"/>
              <w:contextualSpacing/>
              <w:jc w:val="right"/>
              <w:rPr>
                <w:rFonts w:cs="Arial"/>
                <w:b/>
                <w:i/>
                <w:szCs w:val="20"/>
              </w:rPr>
            </w:pPr>
            <w:r w:rsidRPr="00692A1D">
              <w:rPr>
                <w:rFonts w:cs="Arial"/>
                <w:b/>
                <w:i/>
                <w:szCs w:val="20"/>
              </w:rPr>
              <w:fldChar w:fldCharType="begin"/>
            </w:r>
            <w:r w:rsidRPr="00692A1D">
              <w:rPr>
                <w:rFonts w:cs="Arial"/>
                <w:b/>
                <w:i/>
                <w:szCs w:val="20"/>
              </w:rPr>
              <w:instrText xml:space="preserve"> =SUM(ABOVE) </w:instrText>
            </w:r>
            <w:r w:rsidRPr="00692A1D">
              <w:rPr>
                <w:rFonts w:cs="Arial"/>
                <w:b/>
                <w:i/>
                <w:szCs w:val="20"/>
              </w:rPr>
              <w:fldChar w:fldCharType="separate"/>
            </w:r>
            <w:r w:rsidRPr="00692A1D">
              <w:rPr>
                <w:rFonts w:cs="Arial"/>
                <w:b/>
                <w:i/>
                <w:szCs w:val="20"/>
              </w:rPr>
              <w:fldChar w:fldCharType="end"/>
            </w:r>
            <w:r w:rsidR="00692A1D" w:rsidRPr="00692A1D">
              <w:rPr>
                <w:rFonts w:cs="Arial"/>
                <w:b/>
                <w:i/>
                <w:szCs w:val="20"/>
              </w:rPr>
              <w:t>925,555,000</w:t>
            </w:r>
          </w:p>
        </w:tc>
      </w:tr>
    </w:tbl>
    <w:p w:rsidR="002F360D" w:rsidRPr="00692A1D" w:rsidRDefault="002F360D" w:rsidP="00E36084">
      <w:pPr>
        <w:rPr>
          <w:b/>
          <w:sz w:val="20"/>
          <w:szCs w:val="20"/>
          <w:lang w:val="en-GB"/>
        </w:rPr>
      </w:pPr>
    </w:p>
    <w:p w:rsidR="002F360D" w:rsidRPr="00692A1D" w:rsidRDefault="002F360D" w:rsidP="00E36084">
      <w:pPr>
        <w:rPr>
          <w:b/>
          <w:sz w:val="20"/>
          <w:szCs w:val="20"/>
          <w:lang w:val="en-GB"/>
        </w:rPr>
      </w:pPr>
    </w:p>
    <w:p w:rsidR="002F360D" w:rsidRPr="00692A1D" w:rsidRDefault="002F360D" w:rsidP="00E36084">
      <w:pPr>
        <w:rPr>
          <w:b/>
          <w:sz w:val="20"/>
          <w:szCs w:val="20"/>
          <w:lang w:val="en-GB"/>
        </w:rPr>
      </w:pPr>
    </w:p>
    <w:p w:rsidR="002F360D" w:rsidRPr="00692A1D" w:rsidRDefault="002F360D" w:rsidP="00E36084">
      <w:pPr>
        <w:rPr>
          <w:b/>
          <w:sz w:val="20"/>
          <w:szCs w:val="20"/>
          <w:lang w:val="en-GB"/>
        </w:rPr>
      </w:pPr>
    </w:p>
    <w:p w:rsidR="002F360D" w:rsidRPr="00692A1D" w:rsidRDefault="002F360D" w:rsidP="00E36084">
      <w:pPr>
        <w:rPr>
          <w:b/>
          <w:sz w:val="20"/>
          <w:szCs w:val="20"/>
          <w:lang w:val="en-GB"/>
        </w:rPr>
      </w:pPr>
    </w:p>
    <w:p w:rsidR="002F360D" w:rsidRPr="00692A1D" w:rsidRDefault="002F360D" w:rsidP="00E36084">
      <w:pPr>
        <w:rPr>
          <w:sz w:val="20"/>
          <w:szCs w:val="20"/>
        </w:rPr>
      </w:pPr>
    </w:p>
    <w:tbl>
      <w:tblPr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9"/>
        <w:gridCol w:w="3218"/>
        <w:gridCol w:w="681"/>
        <w:gridCol w:w="477"/>
        <w:gridCol w:w="485"/>
        <w:gridCol w:w="554"/>
        <w:gridCol w:w="1340"/>
        <w:gridCol w:w="990"/>
        <w:gridCol w:w="1889"/>
        <w:gridCol w:w="1704"/>
      </w:tblGrid>
      <w:tr w:rsidR="00ED407D" w:rsidRPr="00692A1D" w:rsidTr="00CB18CF">
        <w:trPr>
          <w:trHeight w:val="350"/>
        </w:trPr>
        <w:tc>
          <w:tcPr>
            <w:tcW w:w="888" w:type="pct"/>
          </w:tcPr>
          <w:p w:rsidR="00ED407D" w:rsidRPr="00692A1D" w:rsidRDefault="00ED407D" w:rsidP="00353D24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692A1D">
              <w:rPr>
                <w:b/>
                <w:sz w:val="20"/>
                <w:szCs w:val="20"/>
                <w:u w:val="single"/>
              </w:rPr>
              <w:t>Output 2</w:t>
            </w:r>
            <w:r w:rsidRPr="00692A1D">
              <w:rPr>
                <w:b/>
                <w:sz w:val="20"/>
                <w:szCs w:val="20"/>
              </w:rPr>
              <w:t>: PARLIAMENT</w:t>
            </w:r>
          </w:p>
          <w:p w:rsidR="00ED407D" w:rsidRPr="00692A1D" w:rsidRDefault="00ED407D" w:rsidP="00353D24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692A1D">
              <w:rPr>
                <w:b/>
                <w:sz w:val="20"/>
                <w:szCs w:val="20"/>
              </w:rPr>
              <w:t>A functional collaborative framework among national oversight entities to improve monitoring of service delivery strengthened by 2014</w:t>
            </w:r>
          </w:p>
          <w:p w:rsidR="00ED407D" w:rsidRDefault="00ED407D" w:rsidP="00353D24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:rsidR="00CB18CF" w:rsidRPr="00692A1D" w:rsidRDefault="00CB18CF" w:rsidP="00353D24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:rsidR="00ED407D" w:rsidRPr="00692A1D" w:rsidRDefault="00ED407D" w:rsidP="00353D24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692A1D">
              <w:rPr>
                <w:b/>
                <w:sz w:val="20"/>
                <w:szCs w:val="20"/>
              </w:rPr>
              <w:t>Baseline</w:t>
            </w:r>
          </w:p>
          <w:p w:rsidR="00ED407D" w:rsidRPr="00CB18CF" w:rsidRDefault="00CB18CF" w:rsidP="00CB18CF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CB18CF">
              <w:rPr>
                <w:rFonts w:ascii="Calibri" w:hAnsi="Calibri" w:cs="Arial"/>
                <w:sz w:val="20"/>
                <w:szCs w:val="20"/>
                <w:lang w:val="en-US"/>
              </w:rPr>
              <w:t xml:space="preserve">Weak capacity for inspection and monitoring by oversight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institutions</w:t>
            </w:r>
          </w:p>
          <w:p w:rsidR="00CB18CF" w:rsidRPr="00CB18CF" w:rsidRDefault="00CB18CF" w:rsidP="00CB18CF">
            <w:pPr>
              <w:pStyle w:val="ListParagraph"/>
              <w:ind w:left="360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  <w:p w:rsidR="00CB18CF" w:rsidRDefault="00CB18CF" w:rsidP="00CB18CF">
            <w:pPr>
              <w:pStyle w:val="ListParagraph"/>
              <w:ind w:left="0"/>
              <w:contextualSpacing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ii. Adhoc </w:t>
            </w:r>
            <w:r w:rsidR="0008372A">
              <w:rPr>
                <w:rFonts w:ascii="Calibri" w:hAnsi="Calibri" w:cs="Arial"/>
                <w:sz w:val="20"/>
                <w:szCs w:val="20"/>
                <w:lang w:val="en-US"/>
              </w:rPr>
              <w:t>inter-phase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among oversight institutions.</w:t>
            </w:r>
          </w:p>
          <w:p w:rsidR="00CB18CF" w:rsidRDefault="00CB18CF" w:rsidP="00CB18CF">
            <w:pPr>
              <w:pStyle w:val="ListParagraph"/>
              <w:ind w:left="0"/>
              <w:contextualSpacing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CB18CF" w:rsidRPr="0008372A" w:rsidRDefault="00CB18CF" w:rsidP="00CB18CF">
            <w:pPr>
              <w:pStyle w:val="ListParagraph"/>
              <w:ind w:left="0"/>
              <w:contextualSpacing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08372A">
              <w:rPr>
                <w:rFonts w:ascii="Calibri" w:hAnsi="Calibri" w:cs="Arial"/>
                <w:b/>
                <w:sz w:val="20"/>
                <w:szCs w:val="20"/>
                <w:lang w:val="en-US"/>
              </w:rPr>
              <w:t>Indicator:</w:t>
            </w:r>
          </w:p>
          <w:p w:rsidR="0008372A" w:rsidRDefault="0008372A" w:rsidP="00CB18CF">
            <w:pPr>
              <w:pStyle w:val="ListParagraph"/>
              <w:ind w:left="0"/>
              <w:contextualSpacing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08372A" w:rsidRDefault="0008372A" w:rsidP="00CB18CF">
            <w:pPr>
              <w:pStyle w:val="ListParagraph"/>
              <w:ind w:left="0"/>
              <w:contextualSpacing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M&amp;E tool for oversight monitoring by parliament</w:t>
            </w:r>
          </w:p>
          <w:p w:rsidR="00CB18CF" w:rsidRDefault="00CB18CF" w:rsidP="00CB18CF">
            <w:pPr>
              <w:pStyle w:val="ListParagraph"/>
              <w:ind w:left="0"/>
              <w:contextualSpacing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CB18CF" w:rsidRPr="00CB18CF" w:rsidRDefault="0008372A" w:rsidP="0008372A">
            <w:pPr>
              <w:pStyle w:val="ListParagraph"/>
              <w:ind w:left="0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Functional platform linking </w:t>
            </w:r>
            <w:r w:rsidR="00CB18CF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oversight entities</w:t>
            </w:r>
          </w:p>
        </w:tc>
        <w:tc>
          <w:tcPr>
            <w:tcW w:w="1167" w:type="pct"/>
          </w:tcPr>
          <w:p w:rsidR="00CD61AF" w:rsidRPr="00692A1D" w:rsidRDefault="00ED407D" w:rsidP="00CD61AF">
            <w:pPr>
              <w:tabs>
                <w:tab w:val="left" w:pos="363"/>
              </w:tabs>
              <w:contextualSpacing/>
              <w:rPr>
                <w:b/>
                <w:iCs/>
                <w:sz w:val="20"/>
                <w:szCs w:val="20"/>
              </w:rPr>
            </w:pPr>
            <w:r w:rsidRPr="00692A1D">
              <w:rPr>
                <w:iCs/>
                <w:sz w:val="20"/>
                <w:szCs w:val="20"/>
              </w:rPr>
              <w:t xml:space="preserve">2.1. </w:t>
            </w:r>
            <w:r w:rsidRPr="00692A1D">
              <w:rPr>
                <w:b/>
                <w:iCs/>
                <w:sz w:val="20"/>
                <w:szCs w:val="20"/>
              </w:rPr>
              <w:t>Engage a Consultant to carry out a Capacity Needs</w:t>
            </w:r>
            <w:r w:rsidRPr="00692A1D">
              <w:rPr>
                <w:iCs/>
                <w:sz w:val="20"/>
                <w:szCs w:val="20"/>
              </w:rPr>
              <w:t xml:space="preserve"> </w:t>
            </w:r>
            <w:r w:rsidR="00183954" w:rsidRPr="00692A1D">
              <w:rPr>
                <w:b/>
                <w:iCs/>
                <w:sz w:val="20"/>
                <w:szCs w:val="20"/>
              </w:rPr>
              <w:t xml:space="preserve">Assessment </w:t>
            </w:r>
            <w:r w:rsidR="00CD61AF" w:rsidRPr="00692A1D">
              <w:rPr>
                <w:b/>
                <w:iCs/>
                <w:sz w:val="20"/>
                <w:szCs w:val="20"/>
              </w:rPr>
              <w:t xml:space="preserve">for parliament for undertaking oversight functions </w:t>
            </w:r>
            <w:r w:rsidR="00183954" w:rsidRPr="00692A1D">
              <w:rPr>
                <w:b/>
                <w:iCs/>
                <w:sz w:val="20"/>
                <w:szCs w:val="20"/>
              </w:rPr>
              <w:t>and</w:t>
            </w:r>
            <w:r w:rsidR="0030657A" w:rsidRPr="00692A1D">
              <w:rPr>
                <w:b/>
                <w:iCs/>
                <w:sz w:val="20"/>
                <w:szCs w:val="20"/>
              </w:rPr>
              <w:t xml:space="preserve"> develop a </w:t>
            </w:r>
            <w:r w:rsidR="00183954" w:rsidRPr="00692A1D">
              <w:rPr>
                <w:b/>
                <w:iCs/>
                <w:sz w:val="20"/>
                <w:szCs w:val="20"/>
              </w:rPr>
              <w:t>capacity building</w:t>
            </w:r>
            <w:r w:rsidR="00CD61AF" w:rsidRPr="00692A1D">
              <w:rPr>
                <w:b/>
                <w:iCs/>
                <w:sz w:val="20"/>
                <w:szCs w:val="20"/>
              </w:rPr>
              <w:t xml:space="preserve"> plan.</w:t>
            </w:r>
          </w:p>
          <w:p w:rsidR="00ED407D" w:rsidRPr="00692A1D" w:rsidRDefault="00ED407D" w:rsidP="00CD61AF">
            <w:pPr>
              <w:tabs>
                <w:tab w:val="left" w:pos="363"/>
              </w:tabs>
              <w:contextualSpacing/>
              <w:rPr>
                <w:iCs/>
                <w:sz w:val="20"/>
                <w:szCs w:val="20"/>
              </w:rPr>
            </w:pPr>
            <w:r w:rsidRPr="00692A1D">
              <w:rPr>
                <w:iCs/>
                <w:sz w:val="20"/>
                <w:szCs w:val="20"/>
              </w:rPr>
              <w:t>Draw TORs for the CNA</w:t>
            </w:r>
          </w:p>
          <w:p w:rsidR="00ED407D" w:rsidRPr="00692A1D" w:rsidRDefault="00ED407D" w:rsidP="00353D24">
            <w:pPr>
              <w:pStyle w:val="ListParagraph"/>
              <w:numPr>
                <w:ilvl w:val="0"/>
                <w:numId w:val="6"/>
              </w:numPr>
              <w:tabs>
                <w:tab w:val="left" w:pos="363"/>
              </w:tabs>
              <w:spacing w:after="60"/>
              <w:contextualSpacing/>
              <w:rPr>
                <w:rFonts w:ascii="Calibri" w:hAnsi="Calibri"/>
                <w:iCs/>
                <w:sz w:val="20"/>
                <w:szCs w:val="20"/>
              </w:rPr>
            </w:pPr>
            <w:r w:rsidRPr="00692A1D">
              <w:rPr>
                <w:rFonts w:ascii="Calibri" w:hAnsi="Calibri"/>
                <w:iCs/>
                <w:sz w:val="20"/>
                <w:szCs w:val="20"/>
              </w:rPr>
              <w:t>Engage consultant</w:t>
            </w:r>
          </w:p>
          <w:p w:rsidR="00ED407D" w:rsidRPr="00692A1D" w:rsidRDefault="00ED407D" w:rsidP="00353D24">
            <w:pPr>
              <w:tabs>
                <w:tab w:val="left" w:pos="363"/>
              </w:tabs>
              <w:spacing w:after="60" w:line="240" w:lineRule="auto"/>
              <w:rPr>
                <w:iCs/>
                <w:sz w:val="20"/>
                <w:szCs w:val="20"/>
              </w:rPr>
            </w:pPr>
          </w:p>
          <w:p w:rsidR="00ED407D" w:rsidRPr="00692A1D" w:rsidRDefault="00ED407D" w:rsidP="00353D24">
            <w:pPr>
              <w:tabs>
                <w:tab w:val="left" w:pos="135"/>
                <w:tab w:val="left" w:pos="252"/>
              </w:tabs>
              <w:contextualSpacing/>
              <w:rPr>
                <w:b/>
                <w:iCs/>
                <w:sz w:val="20"/>
                <w:szCs w:val="20"/>
              </w:rPr>
            </w:pPr>
            <w:r w:rsidRPr="00692A1D">
              <w:rPr>
                <w:b/>
                <w:iCs/>
                <w:sz w:val="20"/>
                <w:szCs w:val="20"/>
              </w:rPr>
              <w:t xml:space="preserve">2.2.  </w:t>
            </w:r>
            <w:r w:rsidR="00183954" w:rsidRPr="00692A1D">
              <w:rPr>
                <w:b/>
                <w:iCs/>
                <w:sz w:val="20"/>
                <w:szCs w:val="20"/>
              </w:rPr>
              <w:t xml:space="preserve">Organize </w:t>
            </w:r>
            <w:r w:rsidRPr="00692A1D">
              <w:rPr>
                <w:b/>
                <w:iCs/>
                <w:sz w:val="20"/>
                <w:szCs w:val="20"/>
              </w:rPr>
              <w:t>CNA Validation Workshop</w:t>
            </w:r>
            <w:r w:rsidR="00A1731F" w:rsidRPr="00692A1D">
              <w:rPr>
                <w:b/>
                <w:iCs/>
                <w:sz w:val="20"/>
                <w:szCs w:val="20"/>
              </w:rPr>
              <w:t>s</w:t>
            </w:r>
          </w:p>
          <w:p w:rsidR="00ED407D" w:rsidRPr="00692A1D" w:rsidRDefault="00ED407D" w:rsidP="00EC072F">
            <w:pPr>
              <w:spacing w:after="0"/>
              <w:rPr>
                <w:b/>
                <w:sz w:val="20"/>
                <w:szCs w:val="20"/>
              </w:rPr>
            </w:pPr>
            <w:r w:rsidRPr="00692A1D">
              <w:rPr>
                <w:b/>
                <w:iCs/>
                <w:sz w:val="20"/>
                <w:szCs w:val="20"/>
              </w:rPr>
              <w:t>2.3. Engage a Consultant to develop a</w:t>
            </w:r>
            <w:r w:rsidRPr="00692A1D">
              <w:rPr>
                <w:iCs/>
                <w:sz w:val="20"/>
                <w:szCs w:val="20"/>
              </w:rPr>
              <w:t xml:space="preserve"> </w:t>
            </w:r>
            <w:r w:rsidRPr="00692A1D">
              <w:rPr>
                <w:b/>
                <w:sz w:val="20"/>
                <w:szCs w:val="20"/>
              </w:rPr>
              <w:t>Monitoring tool for service delivery</w:t>
            </w:r>
          </w:p>
          <w:p w:rsidR="00ED407D" w:rsidRPr="00692A1D" w:rsidRDefault="00ED407D" w:rsidP="00EC072F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alibri" w:hAnsi="Calibri"/>
                <w:sz w:val="20"/>
                <w:szCs w:val="20"/>
              </w:rPr>
            </w:pPr>
            <w:r w:rsidRPr="00692A1D">
              <w:rPr>
                <w:rFonts w:ascii="Calibri" w:hAnsi="Calibri"/>
                <w:sz w:val="20"/>
                <w:szCs w:val="20"/>
              </w:rPr>
              <w:t>Draw TORs for M&amp;E Tool</w:t>
            </w:r>
          </w:p>
          <w:p w:rsidR="00ED407D" w:rsidRPr="00692A1D" w:rsidRDefault="00ED407D" w:rsidP="00EC072F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t>Advertise for consultancy services</w:t>
            </w:r>
          </w:p>
          <w:p w:rsidR="00ED407D" w:rsidRPr="00692A1D" w:rsidRDefault="00ED407D" w:rsidP="00EC072F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t xml:space="preserve">Engage a consultant </w:t>
            </w:r>
          </w:p>
          <w:p w:rsidR="00ED407D" w:rsidRPr="00692A1D" w:rsidRDefault="00ED407D" w:rsidP="00EC072F">
            <w:pPr>
              <w:pStyle w:val="ListParagraph"/>
              <w:numPr>
                <w:ilvl w:val="0"/>
                <w:numId w:val="7"/>
              </w:numPr>
              <w:tabs>
                <w:tab w:val="left" w:pos="363"/>
              </w:tabs>
              <w:spacing w:after="60"/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692A1D">
              <w:rPr>
                <w:rFonts w:ascii="Calibri" w:hAnsi="Calibri"/>
                <w:sz w:val="20"/>
                <w:szCs w:val="20"/>
              </w:rPr>
              <w:t>Validate Report</w:t>
            </w:r>
          </w:p>
          <w:p w:rsidR="00CD61AF" w:rsidRPr="00692A1D" w:rsidRDefault="00CD61AF" w:rsidP="00CD61AF">
            <w:pPr>
              <w:pStyle w:val="ListParagraph"/>
              <w:tabs>
                <w:tab w:val="left" w:pos="363"/>
              </w:tabs>
              <w:spacing w:after="60"/>
              <w:ind w:left="360"/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D407D" w:rsidRPr="00692A1D" w:rsidRDefault="00ED407D" w:rsidP="009223DA">
            <w:pPr>
              <w:tabs>
                <w:tab w:val="left" w:pos="135"/>
                <w:tab w:val="left" w:pos="252"/>
              </w:tabs>
              <w:contextualSpacing/>
              <w:rPr>
                <w:rFonts w:cs="Arial"/>
                <w:b/>
                <w:iCs/>
                <w:sz w:val="20"/>
                <w:szCs w:val="20"/>
              </w:rPr>
            </w:pPr>
            <w:r w:rsidRPr="00692A1D">
              <w:rPr>
                <w:rFonts w:cs="Arial"/>
                <w:b/>
                <w:iCs/>
                <w:sz w:val="20"/>
                <w:szCs w:val="20"/>
              </w:rPr>
              <w:t>2.4. Engage a Consultant to develop an Audit Committee Manual and Handbook.</w:t>
            </w:r>
          </w:p>
          <w:p w:rsidR="00ED407D" w:rsidRPr="00692A1D" w:rsidRDefault="00ED407D" w:rsidP="00946687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alibri" w:hAnsi="Calibri"/>
                <w:sz w:val="20"/>
                <w:szCs w:val="20"/>
              </w:rPr>
            </w:pPr>
            <w:r w:rsidRPr="00692A1D">
              <w:rPr>
                <w:rFonts w:ascii="Calibri" w:hAnsi="Calibri"/>
                <w:sz w:val="20"/>
                <w:szCs w:val="20"/>
              </w:rPr>
              <w:t xml:space="preserve">Draw TORs </w:t>
            </w:r>
          </w:p>
          <w:p w:rsidR="00ED407D" w:rsidRPr="00692A1D" w:rsidRDefault="00ED407D" w:rsidP="00946687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t>Advertise for consultancy services</w:t>
            </w:r>
          </w:p>
          <w:p w:rsidR="00ED407D" w:rsidRPr="00692A1D" w:rsidRDefault="00ED407D" w:rsidP="00946687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b/>
                <w:iCs/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lastRenderedPageBreak/>
              <w:t xml:space="preserve">Engage a consultant </w:t>
            </w:r>
          </w:p>
        </w:tc>
        <w:tc>
          <w:tcPr>
            <w:tcW w:w="247" w:type="pct"/>
          </w:tcPr>
          <w:p w:rsidR="00ED407D" w:rsidRPr="00692A1D" w:rsidRDefault="00ED407D" w:rsidP="00FF4FFB">
            <w:pPr>
              <w:pStyle w:val="ListParagraph"/>
              <w:tabs>
                <w:tab w:val="left" w:pos="363"/>
              </w:tabs>
              <w:ind w:left="360"/>
              <w:contextualSpacing/>
              <w:jc w:val="both"/>
              <w:rPr>
                <w:rFonts w:ascii="Calibri" w:hAnsi="Calibri" w:cs="Arial"/>
                <w:b/>
                <w:iCs/>
                <w:sz w:val="20"/>
                <w:szCs w:val="20"/>
                <w:lang w:val="en-US" w:eastAsia="en-US"/>
              </w:rPr>
            </w:pPr>
            <w:r w:rsidRPr="00692A1D">
              <w:rPr>
                <w:rFonts w:ascii="Calibri" w:hAnsi="Calibri" w:cs="Arial"/>
                <w:b/>
                <w:iCs/>
                <w:sz w:val="20"/>
                <w:szCs w:val="20"/>
                <w:lang w:val="en-US" w:eastAsia="en-US"/>
              </w:rPr>
              <w:lastRenderedPageBreak/>
              <w:t>X</w:t>
            </w:r>
          </w:p>
          <w:p w:rsidR="00ED407D" w:rsidRPr="00692A1D" w:rsidRDefault="00ED407D" w:rsidP="00FF4FFB">
            <w:pPr>
              <w:pStyle w:val="ListParagraph"/>
              <w:tabs>
                <w:tab w:val="left" w:pos="363"/>
              </w:tabs>
              <w:ind w:left="360"/>
              <w:contextualSpacing/>
              <w:jc w:val="both"/>
              <w:rPr>
                <w:rFonts w:ascii="Calibri" w:hAnsi="Calibri" w:cs="Arial"/>
                <w:b/>
                <w:iCs/>
                <w:sz w:val="20"/>
                <w:szCs w:val="20"/>
                <w:lang w:val="en-US" w:eastAsia="en-US"/>
              </w:rPr>
            </w:pPr>
          </w:p>
          <w:p w:rsidR="00ED407D" w:rsidRPr="00692A1D" w:rsidRDefault="00ED407D" w:rsidP="00FF4FFB">
            <w:pPr>
              <w:pStyle w:val="ListParagraph"/>
              <w:tabs>
                <w:tab w:val="left" w:pos="363"/>
              </w:tabs>
              <w:ind w:left="360"/>
              <w:contextualSpacing/>
              <w:jc w:val="both"/>
              <w:rPr>
                <w:rFonts w:ascii="Calibri" w:hAnsi="Calibri" w:cs="Arial"/>
                <w:b/>
                <w:iCs/>
                <w:sz w:val="20"/>
                <w:szCs w:val="20"/>
                <w:lang w:val="en-US" w:eastAsia="en-US"/>
              </w:rPr>
            </w:pPr>
          </w:p>
          <w:p w:rsidR="00ED407D" w:rsidRPr="00692A1D" w:rsidRDefault="00ED407D" w:rsidP="00FF4FFB">
            <w:pPr>
              <w:pStyle w:val="ListParagraph"/>
              <w:tabs>
                <w:tab w:val="left" w:pos="363"/>
              </w:tabs>
              <w:ind w:left="360"/>
              <w:contextualSpacing/>
              <w:jc w:val="both"/>
              <w:rPr>
                <w:rFonts w:ascii="Calibri" w:hAnsi="Calibri" w:cs="Arial"/>
                <w:b/>
                <w:iCs/>
                <w:sz w:val="20"/>
                <w:szCs w:val="20"/>
                <w:lang w:val="en-US" w:eastAsia="en-US"/>
              </w:rPr>
            </w:pPr>
          </w:p>
          <w:p w:rsidR="00ED407D" w:rsidRPr="00692A1D" w:rsidRDefault="00ED407D" w:rsidP="00FF4FFB">
            <w:pPr>
              <w:pStyle w:val="ListParagraph"/>
              <w:tabs>
                <w:tab w:val="left" w:pos="363"/>
              </w:tabs>
              <w:ind w:left="360"/>
              <w:contextualSpacing/>
              <w:jc w:val="both"/>
              <w:rPr>
                <w:rFonts w:ascii="Calibri" w:hAnsi="Calibri" w:cs="Arial"/>
                <w:b/>
                <w:iCs/>
                <w:sz w:val="20"/>
                <w:szCs w:val="20"/>
                <w:lang w:val="en-US" w:eastAsia="en-US"/>
              </w:rPr>
            </w:pPr>
          </w:p>
          <w:p w:rsidR="00ED407D" w:rsidRPr="00692A1D" w:rsidRDefault="00ED407D" w:rsidP="00FF4FFB">
            <w:pPr>
              <w:pStyle w:val="ListParagraph"/>
              <w:tabs>
                <w:tab w:val="left" w:pos="363"/>
              </w:tabs>
              <w:ind w:left="360"/>
              <w:contextualSpacing/>
              <w:jc w:val="both"/>
              <w:rPr>
                <w:rFonts w:ascii="Calibri" w:hAnsi="Calibri" w:cs="Arial"/>
                <w:b/>
                <w:iCs/>
                <w:sz w:val="20"/>
                <w:szCs w:val="20"/>
                <w:lang w:val="en-US" w:eastAsia="en-US"/>
              </w:rPr>
            </w:pPr>
          </w:p>
          <w:p w:rsidR="00ED407D" w:rsidRPr="00692A1D" w:rsidRDefault="00ED407D" w:rsidP="00FF4FFB">
            <w:pPr>
              <w:pStyle w:val="ListParagraph"/>
              <w:tabs>
                <w:tab w:val="left" w:pos="363"/>
              </w:tabs>
              <w:ind w:left="360"/>
              <w:contextualSpacing/>
              <w:jc w:val="both"/>
              <w:rPr>
                <w:rFonts w:ascii="Calibri" w:hAnsi="Calibri" w:cs="Arial"/>
                <w:b/>
                <w:iCs/>
                <w:sz w:val="20"/>
                <w:szCs w:val="20"/>
                <w:lang w:val="en-US" w:eastAsia="en-US"/>
              </w:rPr>
            </w:pPr>
          </w:p>
          <w:p w:rsidR="00A96913" w:rsidRPr="00692A1D" w:rsidRDefault="00A96913" w:rsidP="00FF4FFB">
            <w:pPr>
              <w:pStyle w:val="ListParagraph"/>
              <w:tabs>
                <w:tab w:val="left" w:pos="363"/>
              </w:tabs>
              <w:ind w:left="360"/>
              <w:contextualSpacing/>
              <w:jc w:val="both"/>
              <w:rPr>
                <w:rFonts w:ascii="Calibri" w:hAnsi="Calibri" w:cs="Arial"/>
                <w:b/>
                <w:iCs/>
                <w:sz w:val="20"/>
                <w:szCs w:val="20"/>
                <w:lang w:val="en-US" w:eastAsia="en-US"/>
              </w:rPr>
            </w:pPr>
          </w:p>
          <w:p w:rsidR="00ED407D" w:rsidRPr="00692A1D" w:rsidRDefault="00ED407D" w:rsidP="00FF4FFB">
            <w:pPr>
              <w:pStyle w:val="ListParagraph"/>
              <w:tabs>
                <w:tab w:val="left" w:pos="363"/>
              </w:tabs>
              <w:ind w:left="360"/>
              <w:contextualSpacing/>
              <w:jc w:val="both"/>
              <w:rPr>
                <w:rFonts w:ascii="Calibri" w:hAnsi="Calibri" w:cs="Arial"/>
                <w:b/>
                <w:iCs/>
                <w:sz w:val="20"/>
                <w:szCs w:val="20"/>
                <w:lang w:val="en-US" w:eastAsia="en-US"/>
              </w:rPr>
            </w:pPr>
            <w:r w:rsidRPr="00692A1D">
              <w:rPr>
                <w:rFonts w:ascii="Calibri" w:hAnsi="Calibri" w:cs="Arial"/>
                <w:b/>
                <w:iCs/>
                <w:sz w:val="20"/>
                <w:szCs w:val="20"/>
                <w:lang w:val="en-US" w:eastAsia="en-US"/>
              </w:rPr>
              <w:t>X</w:t>
            </w:r>
          </w:p>
          <w:p w:rsidR="00ED407D" w:rsidRPr="00692A1D" w:rsidRDefault="00ED407D" w:rsidP="00FF4FFB">
            <w:pPr>
              <w:pStyle w:val="ListParagraph"/>
              <w:tabs>
                <w:tab w:val="left" w:pos="363"/>
              </w:tabs>
              <w:ind w:left="360"/>
              <w:contextualSpacing/>
              <w:jc w:val="both"/>
              <w:rPr>
                <w:rFonts w:ascii="Calibri" w:hAnsi="Calibri" w:cs="Arial"/>
                <w:b/>
                <w:iCs/>
                <w:sz w:val="20"/>
                <w:szCs w:val="20"/>
                <w:lang w:val="en-US" w:eastAsia="en-US"/>
              </w:rPr>
            </w:pPr>
          </w:p>
          <w:p w:rsidR="00183954" w:rsidRPr="00692A1D" w:rsidRDefault="00183954" w:rsidP="00FF4FFB">
            <w:pPr>
              <w:pStyle w:val="ListParagraph"/>
              <w:tabs>
                <w:tab w:val="left" w:pos="363"/>
              </w:tabs>
              <w:ind w:left="360"/>
              <w:contextualSpacing/>
              <w:jc w:val="both"/>
              <w:rPr>
                <w:rFonts w:ascii="Calibri" w:hAnsi="Calibri" w:cs="Arial"/>
                <w:b/>
                <w:iCs/>
                <w:sz w:val="20"/>
                <w:szCs w:val="20"/>
                <w:lang w:val="en-US" w:eastAsia="en-US"/>
              </w:rPr>
            </w:pPr>
          </w:p>
          <w:p w:rsidR="00A1731F" w:rsidRPr="00692A1D" w:rsidRDefault="00A1731F" w:rsidP="00FF4FFB">
            <w:pPr>
              <w:pStyle w:val="ListParagraph"/>
              <w:tabs>
                <w:tab w:val="left" w:pos="363"/>
              </w:tabs>
              <w:ind w:left="360"/>
              <w:contextualSpacing/>
              <w:jc w:val="both"/>
              <w:rPr>
                <w:rFonts w:ascii="Calibri" w:hAnsi="Calibri" w:cs="Arial"/>
                <w:b/>
                <w:iCs/>
                <w:sz w:val="20"/>
                <w:szCs w:val="20"/>
                <w:lang w:val="en-US" w:eastAsia="en-US"/>
              </w:rPr>
            </w:pPr>
          </w:p>
          <w:p w:rsidR="00ED407D" w:rsidRPr="00692A1D" w:rsidRDefault="00ED407D" w:rsidP="00FF4FFB">
            <w:pPr>
              <w:pStyle w:val="ListParagraph"/>
              <w:tabs>
                <w:tab w:val="left" w:pos="363"/>
              </w:tabs>
              <w:ind w:left="360"/>
              <w:contextualSpacing/>
              <w:jc w:val="both"/>
              <w:rPr>
                <w:rFonts w:ascii="Calibri" w:hAnsi="Calibri" w:cs="Arial"/>
                <w:b/>
                <w:iCs/>
                <w:sz w:val="20"/>
                <w:szCs w:val="20"/>
                <w:lang w:val="en-US" w:eastAsia="en-US"/>
              </w:rPr>
            </w:pPr>
          </w:p>
          <w:p w:rsidR="00997792" w:rsidRPr="00692A1D" w:rsidRDefault="00997792" w:rsidP="00FF4FFB">
            <w:pPr>
              <w:pStyle w:val="ListParagraph"/>
              <w:tabs>
                <w:tab w:val="left" w:pos="363"/>
              </w:tabs>
              <w:ind w:left="360"/>
              <w:contextualSpacing/>
              <w:jc w:val="both"/>
              <w:rPr>
                <w:rFonts w:ascii="Calibri" w:hAnsi="Calibri" w:cs="Arial"/>
                <w:b/>
                <w:iCs/>
                <w:sz w:val="20"/>
                <w:szCs w:val="20"/>
                <w:lang w:val="en-US" w:eastAsia="en-US"/>
              </w:rPr>
            </w:pPr>
          </w:p>
          <w:p w:rsidR="00997792" w:rsidRPr="00692A1D" w:rsidRDefault="00997792" w:rsidP="00FF4FFB">
            <w:pPr>
              <w:pStyle w:val="ListParagraph"/>
              <w:tabs>
                <w:tab w:val="left" w:pos="363"/>
              </w:tabs>
              <w:ind w:left="360"/>
              <w:contextualSpacing/>
              <w:jc w:val="both"/>
              <w:rPr>
                <w:rFonts w:ascii="Calibri" w:hAnsi="Calibri" w:cs="Arial"/>
                <w:b/>
                <w:iCs/>
                <w:sz w:val="20"/>
                <w:szCs w:val="20"/>
                <w:lang w:val="en-US" w:eastAsia="en-US"/>
              </w:rPr>
            </w:pPr>
          </w:p>
          <w:p w:rsidR="00ED407D" w:rsidRPr="00692A1D" w:rsidRDefault="00ED407D" w:rsidP="00FF4FFB">
            <w:pPr>
              <w:pStyle w:val="ListParagraph"/>
              <w:tabs>
                <w:tab w:val="left" w:pos="363"/>
              </w:tabs>
              <w:ind w:left="360"/>
              <w:contextualSpacing/>
              <w:jc w:val="both"/>
              <w:rPr>
                <w:rFonts w:ascii="Calibri" w:hAnsi="Calibri" w:cs="Arial"/>
                <w:b/>
                <w:iCs/>
                <w:sz w:val="20"/>
                <w:szCs w:val="20"/>
                <w:lang w:val="en-US" w:eastAsia="en-US"/>
              </w:rPr>
            </w:pPr>
          </w:p>
          <w:p w:rsidR="00ED407D" w:rsidRPr="00692A1D" w:rsidRDefault="00ED407D" w:rsidP="00FF4FFB">
            <w:pPr>
              <w:pStyle w:val="ListParagraph"/>
              <w:tabs>
                <w:tab w:val="left" w:pos="363"/>
              </w:tabs>
              <w:ind w:left="360"/>
              <w:contextualSpacing/>
              <w:jc w:val="both"/>
              <w:rPr>
                <w:rFonts w:ascii="Calibri" w:hAnsi="Calibri" w:cs="Arial"/>
                <w:b/>
                <w:iCs/>
                <w:sz w:val="20"/>
                <w:szCs w:val="20"/>
                <w:lang w:val="en-US" w:eastAsia="en-US"/>
              </w:rPr>
            </w:pPr>
          </w:p>
          <w:p w:rsidR="00ED407D" w:rsidRPr="00692A1D" w:rsidRDefault="00ED407D" w:rsidP="00FF4FFB">
            <w:pPr>
              <w:pStyle w:val="ListParagraph"/>
              <w:tabs>
                <w:tab w:val="left" w:pos="363"/>
              </w:tabs>
              <w:ind w:left="360"/>
              <w:contextualSpacing/>
              <w:jc w:val="both"/>
              <w:rPr>
                <w:rFonts w:ascii="Calibri" w:hAnsi="Calibri" w:cs="Arial"/>
                <w:b/>
                <w:iCs/>
                <w:sz w:val="20"/>
                <w:szCs w:val="20"/>
                <w:lang w:val="en-US" w:eastAsia="en-US"/>
              </w:rPr>
            </w:pPr>
          </w:p>
          <w:p w:rsidR="00A1731F" w:rsidRPr="00692A1D" w:rsidRDefault="00A1731F" w:rsidP="00FF4FFB">
            <w:pPr>
              <w:pStyle w:val="ListParagraph"/>
              <w:tabs>
                <w:tab w:val="left" w:pos="363"/>
              </w:tabs>
              <w:ind w:left="360"/>
              <w:contextualSpacing/>
              <w:jc w:val="both"/>
              <w:rPr>
                <w:rFonts w:ascii="Calibri" w:hAnsi="Calibri" w:cs="Arial"/>
                <w:b/>
                <w:iCs/>
                <w:sz w:val="20"/>
                <w:szCs w:val="20"/>
                <w:lang w:val="en-US" w:eastAsia="en-US"/>
              </w:rPr>
            </w:pPr>
          </w:p>
          <w:p w:rsidR="00CD61AF" w:rsidRPr="00692A1D" w:rsidRDefault="00CD61AF" w:rsidP="00FF4FFB">
            <w:pPr>
              <w:pStyle w:val="ListParagraph"/>
              <w:tabs>
                <w:tab w:val="left" w:pos="363"/>
              </w:tabs>
              <w:ind w:left="360"/>
              <w:contextualSpacing/>
              <w:jc w:val="both"/>
              <w:rPr>
                <w:rFonts w:ascii="Calibri" w:hAnsi="Calibri" w:cs="Arial"/>
                <w:b/>
                <w:iCs/>
                <w:sz w:val="20"/>
                <w:szCs w:val="20"/>
                <w:lang w:val="en-US" w:eastAsia="en-US"/>
              </w:rPr>
            </w:pPr>
          </w:p>
          <w:p w:rsidR="00CD61AF" w:rsidRPr="00692A1D" w:rsidRDefault="00CD61AF" w:rsidP="00FF4FFB">
            <w:pPr>
              <w:pStyle w:val="ListParagraph"/>
              <w:tabs>
                <w:tab w:val="left" w:pos="363"/>
              </w:tabs>
              <w:ind w:left="360"/>
              <w:contextualSpacing/>
              <w:jc w:val="both"/>
              <w:rPr>
                <w:rFonts w:ascii="Calibri" w:hAnsi="Calibri" w:cs="Arial"/>
                <w:b/>
                <w:iCs/>
                <w:sz w:val="20"/>
                <w:szCs w:val="20"/>
                <w:lang w:val="en-US" w:eastAsia="en-US"/>
              </w:rPr>
            </w:pPr>
          </w:p>
          <w:p w:rsidR="00CD61AF" w:rsidRPr="00692A1D" w:rsidRDefault="00CD61AF" w:rsidP="00FF4FFB">
            <w:pPr>
              <w:pStyle w:val="ListParagraph"/>
              <w:tabs>
                <w:tab w:val="left" w:pos="363"/>
              </w:tabs>
              <w:ind w:left="360"/>
              <w:contextualSpacing/>
              <w:jc w:val="both"/>
              <w:rPr>
                <w:rFonts w:ascii="Calibri" w:hAnsi="Calibri" w:cs="Arial"/>
                <w:b/>
                <w:iCs/>
                <w:sz w:val="20"/>
                <w:szCs w:val="20"/>
                <w:lang w:val="en-US" w:eastAsia="en-US"/>
              </w:rPr>
            </w:pPr>
          </w:p>
          <w:p w:rsidR="00CD61AF" w:rsidRPr="00692A1D" w:rsidRDefault="00CD61AF" w:rsidP="00FF4FFB">
            <w:pPr>
              <w:pStyle w:val="ListParagraph"/>
              <w:tabs>
                <w:tab w:val="left" w:pos="363"/>
              </w:tabs>
              <w:ind w:left="360"/>
              <w:contextualSpacing/>
              <w:jc w:val="both"/>
              <w:rPr>
                <w:rFonts w:ascii="Calibri" w:hAnsi="Calibri" w:cs="Arial"/>
                <w:b/>
                <w:iCs/>
                <w:sz w:val="20"/>
                <w:szCs w:val="20"/>
                <w:lang w:val="en-US" w:eastAsia="en-US"/>
              </w:rPr>
            </w:pPr>
          </w:p>
          <w:p w:rsidR="00ED407D" w:rsidRPr="00692A1D" w:rsidRDefault="00ED407D" w:rsidP="00FF4FFB">
            <w:pPr>
              <w:pStyle w:val="ListParagraph"/>
              <w:tabs>
                <w:tab w:val="left" w:pos="363"/>
              </w:tabs>
              <w:ind w:left="360"/>
              <w:contextualSpacing/>
              <w:jc w:val="both"/>
              <w:rPr>
                <w:rFonts w:ascii="Calibri" w:hAnsi="Calibri" w:cs="Arial"/>
                <w:b/>
                <w:iCs/>
                <w:sz w:val="20"/>
                <w:szCs w:val="20"/>
                <w:lang w:val="en-US" w:eastAsia="en-US"/>
              </w:rPr>
            </w:pPr>
          </w:p>
          <w:p w:rsidR="00ED407D" w:rsidRPr="00692A1D" w:rsidRDefault="00ED407D" w:rsidP="00FF4FFB">
            <w:pPr>
              <w:pStyle w:val="ListParagraph"/>
              <w:tabs>
                <w:tab w:val="left" w:pos="363"/>
              </w:tabs>
              <w:ind w:left="360"/>
              <w:contextualSpacing/>
              <w:jc w:val="both"/>
              <w:rPr>
                <w:rFonts w:ascii="Calibri" w:hAnsi="Calibri" w:cs="Arial"/>
                <w:b/>
                <w:iCs/>
                <w:sz w:val="20"/>
                <w:szCs w:val="20"/>
                <w:lang w:val="en-US" w:eastAsia="en-US"/>
              </w:rPr>
            </w:pPr>
            <w:r w:rsidRPr="00692A1D">
              <w:rPr>
                <w:rFonts w:ascii="Calibri" w:hAnsi="Calibri" w:cs="Arial"/>
                <w:b/>
                <w:iCs/>
                <w:sz w:val="20"/>
                <w:szCs w:val="20"/>
                <w:lang w:val="en-US" w:eastAsia="en-US"/>
              </w:rPr>
              <w:t>X</w:t>
            </w:r>
          </w:p>
          <w:p w:rsidR="00ED407D" w:rsidRPr="00692A1D" w:rsidRDefault="00ED407D" w:rsidP="00FF4FFB">
            <w:pPr>
              <w:pStyle w:val="ListParagraph"/>
              <w:tabs>
                <w:tab w:val="left" w:pos="363"/>
              </w:tabs>
              <w:ind w:left="360"/>
              <w:contextualSpacing/>
              <w:jc w:val="both"/>
              <w:rPr>
                <w:rFonts w:ascii="Calibri" w:hAnsi="Calibri" w:cs="Arial"/>
                <w:b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73" w:type="pct"/>
          </w:tcPr>
          <w:p w:rsidR="00ED407D" w:rsidRPr="00692A1D" w:rsidRDefault="00CD61AF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  <w:r w:rsidRPr="00692A1D"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  <w:t>X</w:t>
            </w:r>
          </w:p>
          <w:p w:rsidR="00CD61AF" w:rsidRPr="00692A1D" w:rsidRDefault="00CD61AF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  <w:p w:rsidR="00CD61AF" w:rsidRPr="00692A1D" w:rsidRDefault="00CD61AF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  <w:p w:rsidR="00CD61AF" w:rsidRPr="00692A1D" w:rsidRDefault="00CD61AF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  <w:p w:rsidR="00CD61AF" w:rsidRPr="00692A1D" w:rsidRDefault="00CD61AF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  <w:p w:rsidR="00CD61AF" w:rsidRPr="00692A1D" w:rsidRDefault="00CD61AF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  <w:p w:rsidR="00CD61AF" w:rsidRPr="00692A1D" w:rsidRDefault="00CD61AF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  <w:p w:rsidR="00CD61AF" w:rsidRPr="00692A1D" w:rsidRDefault="00CD61AF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  <w:p w:rsidR="00CD61AF" w:rsidRPr="00692A1D" w:rsidRDefault="00CD61AF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  <w:r w:rsidRPr="00692A1D"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76" w:type="pct"/>
          </w:tcPr>
          <w:p w:rsidR="00ED407D" w:rsidRPr="00692A1D" w:rsidRDefault="00ED407D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  <w:p w:rsidR="00997792" w:rsidRPr="00692A1D" w:rsidRDefault="00997792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  <w:p w:rsidR="00997792" w:rsidRPr="00692A1D" w:rsidRDefault="00997792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  <w:p w:rsidR="00997792" w:rsidRPr="00692A1D" w:rsidRDefault="00997792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  <w:p w:rsidR="00997792" w:rsidRPr="00692A1D" w:rsidRDefault="00997792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  <w:p w:rsidR="00997792" w:rsidRPr="00692A1D" w:rsidRDefault="00997792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  <w:p w:rsidR="00997792" w:rsidRPr="00692A1D" w:rsidRDefault="00997792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  <w:p w:rsidR="00997792" w:rsidRPr="00692A1D" w:rsidRDefault="00997792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  <w:p w:rsidR="00997792" w:rsidRPr="00692A1D" w:rsidRDefault="00997792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  <w:p w:rsidR="00997792" w:rsidRPr="00692A1D" w:rsidRDefault="00997792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  <w:p w:rsidR="00997792" w:rsidRPr="00692A1D" w:rsidRDefault="00997792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  <w:p w:rsidR="00997792" w:rsidRPr="00692A1D" w:rsidRDefault="00997792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  <w:p w:rsidR="00997792" w:rsidRPr="00692A1D" w:rsidRDefault="00997792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  <w:p w:rsidR="00CD61AF" w:rsidRPr="00692A1D" w:rsidRDefault="00CD61AF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  <w:p w:rsidR="00997792" w:rsidRPr="00692A1D" w:rsidRDefault="00997792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  <w:r w:rsidRPr="00692A1D"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01" w:type="pct"/>
          </w:tcPr>
          <w:p w:rsidR="00ED407D" w:rsidRPr="00692A1D" w:rsidRDefault="00ED407D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ED407D" w:rsidRPr="00692A1D" w:rsidRDefault="00ED407D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  <w:lang w:eastAsia="en-US"/>
              </w:rPr>
              <w:t>PARLIAMENT</w:t>
            </w:r>
          </w:p>
          <w:p w:rsidR="00ED407D" w:rsidRPr="00692A1D" w:rsidRDefault="00ED407D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</w:p>
          <w:p w:rsidR="00ED407D" w:rsidRPr="00692A1D" w:rsidRDefault="00ED407D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</w:p>
          <w:p w:rsidR="00ED407D" w:rsidRPr="00692A1D" w:rsidRDefault="00ED407D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</w:p>
          <w:p w:rsidR="00ED407D" w:rsidRPr="00692A1D" w:rsidRDefault="00ED407D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</w:p>
          <w:p w:rsidR="00ED407D" w:rsidRPr="00692A1D" w:rsidRDefault="00ED407D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</w:p>
          <w:p w:rsidR="00ED407D" w:rsidRPr="00692A1D" w:rsidRDefault="00ED407D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</w:p>
          <w:p w:rsidR="00A96913" w:rsidRPr="00692A1D" w:rsidRDefault="00A96913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</w:p>
          <w:p w:rsidR="00183954" w:rsidRPr="00692A1D" w:rsidRDefault="00183954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</w:p>
          <w:p w:rsidR="00CD61AF" w:rsidRPr="00692A1D" w:rsidRDefault="00CD61AF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</w:p>
          <w:p w:rsidR="00ED407D" w:rsidRPr="00692A1D" w:rsidRDefault="00ED407D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  <w:lang w:eastAsia="en-US"/>
              </w:rPr>
              <w:t>PARLIAMENT</w:t>
            </w:r>
          </w:p>
          <w:p w:rsidR="00ED407D" w:rsidRPr="00692A1D" w:rsidRDefault="00ED407D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</w:p>
          <w:p w:rsidR="00183954" w:rsidRPr="00692A1D" w:rsidRDefault="00183954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</w:p>
          <w:p w:rsidR="00A1731F" w:rsidRPr="00692A1D" w:rsidRDefault="00A1731F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</w:p>
          <w:p w:rsidR="00ED407D" w:rsidRPr="00692A1D" w:rsidRDefault="00ED407D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  <w:lang w:eastAsia="en-US"/>
              </w:rPr>
              <w:t>PARLIAMENT</w:t>
            </w:r>
          </w:p>
          <w:p w:rsidR="00ED407D" w:rsidRPr="00692A1D" w:rsidRDefault="00ED407D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</w:p>
          <w:p w:rsidR="00ED407D" w:rsidRPr="00692A1D" w:rsidRDefault="00ED407D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</w:p>
          <w:p w:rsidR="00ED407D" w:rsidRPr="00692A1D" w:rsidRDefault="00ED407D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</w:p>
          <w:p w:rsidR="00ED407D" w:rsidRPr="00692A1D" w:rsidRDefault="00ED407D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</w:p>
          <w:p w:rsidR="00ED407D" w:rsidRPr="00692A1D" w:rsidRDefault="00ED407D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</w:p>
          <w:p w:rsidR="00A1731F" w:rsidRPr="00692A1D" w:rsidRDefault="00A1731F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</w:p>
          <w:p w:rsidR="00A1731F" w:rsidRPr="00692A1D" w:rsidRDefault="00A1731F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</w:p>
          <w:p w:rsidR="00CD61AF" w:rsidRPr="00692A1D" w:rsidRDefault="00CD61AF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</w:p>
          <w:p w:rsidR="00CD61AF" w:rsidRPr="00692A1D" w:rsidRDefault="00CD61AF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</w:p>
          <w:p w:rsidR="00ED407D" w:rsidRPr="00692A1D" w:rsidRDefault="00ED407D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  <w:lang w:eastAsia="en-US"/>
              </w:rPr>
              <w:t>PARLIAMENT</w:t>
            </w:r>
          </w:p>
        </w:tc>
        <w:tc>
          <w:tcPr>
            <w:tcW w:w="359" w:type="pct"/>
          </w:tcPr>
          <w:p w:rsidR="00ED407D" w:rsidRPr="00692A1D" w:rsidRDefault="00ED407D" w:rsidP="00FF4FFB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UNDP</w:t>
            </w:r>
          </w:p>
          <w:p w:rsidR="00ED407D" w:rsidRPr="00692A1D" w:rsidRDefault="00ED407D" w:rsidP="00FF4FFB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ED407D" w:rsidRPr="00692A1D" w:rsidRDefault="00ED407D" w:rsidP="00FF4FFB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ED407D" w:rsidRPr="00692A1D" w:rsidRDefault="00ED407D" w:rsidP="00FF4FFB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ED407D" w:rsidRPr="00692A1D" w:rsidRDefault="00ED407D" w:rsidP="00FF4FFB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ED407D" w:rsidRPr="00692A1D" w:rsidRDefault="00ED407D" w:rsidP="00FF4FFB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183954" w:rsidRPr="00692A1D" w:rsidRDefault="00183954" w:rsidP="00FF4FFB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A96913" w:rsidRPr="00692A1D" w:rsidRDefault="00A96913" w:rsidP="00FF4FFB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CD61AF" w:rsidRPr="00692A1D" w:rsidRDefault="00CD61AF" w:rsidP="00FF4FFB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ED407D" w:rsidRPr="00692A1D" w:rsidRDefault="00ED407D" w:rsidP="00FF4FFB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UNDP</w:t>
            </w:r>
          </w:p>
          <w:p w:rsidR="00ED407D" w:rsidRPr="00692A1D" w:rsidRDefault="00ED407D" w:rsidP="00FF4FFB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A1731F" w:rsidRPr="00692A1D" w:rsidRDefault="00A1731F" w:rsidP="00FF4FFB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ED407D" w:rsidRPr="00692A1D" w:rsidRDefault="00ED407D" w:rsidP="00FF4FFB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UNDP</w:t>
            </w:r>
          </w:p>
          <w:p w:rsidR="00ED407D" w:rsidRPr="00692A1D" w:rsidRDefault="00ED407D" w:rsidP="00FF4FFB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ED407D" w:rsidRPr="00692A1D" w:rsidRDefault="00ED407D" w:rsidP="00FF4FFB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ED407D" w:rsidRPr="00692A1D" w:rsidRDefault="00ED407D" w:rsidP="00FF4FFB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183954" w:rsidRPr="00692A1D" w:rsidRDefault="00183954" w:rsidP="00FF4FFB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754073" w:rsidRPr="00692A1D" w:rsidRDefault="00754073" w:rsidP="00FF4FFB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A1731F" w:rsidRPr="00692A1D" w:rsidRDefault="00A1731F" w:rsidP="00FF4FFB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CD61AF" w:rsidRPr="00692A1D" w:rsidRDefault="00CD61AF" w:rsidP="00FF4FFB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CD61AF" w:rsidRPr="00692A1D" w:rsidRDefault="00CD61AF" w:rsidP="00FF4FFB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ED407D" w:rsidRPr="00692A1D" w:rsidRDefault="00ED407D" w:rsidP="00FF4FFB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UNDP</w:t>
            </w:r>
          </w:p>
        </w:tc>
        <w:tc>
          <w:tcPr>
            <w:tcW w:w="685" w:type="pct"/>
          </w:tcPr>
          <w:p w:rsidR="00ED407D" w:rsidRPr="00692A1D" w:rsidRDefault="00ED407D" w:rsidP="00FF4FFB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i. Consultant Costs</w:t>
            </w:r>
          </w:p>
          <w:p w:rsidR="00ED407D" w:rsidRPr="00692A1D" w:rsidRDefault="00ED407D" w:rsidP="00FF4FFB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ED407D" w:rsidRPr="00692A1D" w:rsidRDefault="00ED407D" w:rsidP="00FF4FFB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ED407D" w:rsidRPr="00692A1D" w:rsidRDefault="00ED407D" w:rsidP="00FF4FFB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ED407D" w:rsidRPr="00692A1D" w:rsidRDefault="00ED407D" w:rsidP="00FF4FFB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ED407D" w:rsidRPr="00692A1D" w:rsidRDefault="00ED407D" w:rsidP="00FF4FFB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183954" w:rsidRPr="00692A1D" w:rsidRDefault="00183954" w:rsidP="00FF4FFB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A96913" w:rsidRPr="00692A1D" w:rsidRDefault="00A96913" w:rsidP="00FF4FFB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CD61AF" w:rsidRPr="00692A1D" w:rsidRDefault="00CD61AF" w:rsidP="00FF4FFB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ED407D" w:rsidRPr="00692A1D" w:rsidRDefault="00ED407D" w:rsidP="00FF4FFB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i. Workshop Costs</w:t>
            </w:r>
          </w:p>
          <w:p w:rsidR="00ED407D" w:rsidRPr="00692A1D" w:rsidRDefault="00ED407D" w:rsidP="00FF4FFB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A1731F" w:rsidRPr="00692A1D" w:rsidRDefault="00A1731F" w:rsidP="00FF4FFB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ED407D" w:rsidRPr="00692A1D" w:rsidRDefault="00ED407D" w:rsidP="00DD7A04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i. Consultant Costs</w:t>
            </w:r>
          </w:p>
          <w:p w:rsidR="00ED407D" w:rsidRPr="00692A1D" w:rsidRDefault="00ED407D" w:rsidP="00FF4FFB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ED407D" w:rsidRPr="00692A1D" w:rsidRDefault="00ED407D" w:rsidP="00FF4FFB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ED407D" w:rsidRPr="00692A1D" w:rsidRDefault="00ED407D" w:rsidP="00FF4FFB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ED407D" w:rsidRPr="00692A1D" w:rsidRDefault="00ED407D" w:rsidP="00FF4FFB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183954" w:rsidRPr="00692A1D" w:rsidRDefault="00183954" w:rsidP="00FF4FFB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A1731F" w:rsidRPr="00692A1D" w:rsidRDefault="00A1731F" w:rsidP="00FF4FFB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CD61AF" w:rsidRPr="00692A1D" w:rsidRDefault="00CD61AF" w:rsidP="00FF4FFB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CD61AF" w:rsidRPr="00692A1D" w:rsidRDefault="00CD61AF" w:rsidP="00FF4FFB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ED407D" w:rsidRPr="00692A1D" w:rsidRDefault="00ED407D" w:rsidP="00946687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i. Consultant Costs</w:t>
            </w:r>
          </w:p>
          <w:p w:rsidR="00ED407D" w:rsidRPr="00692A1D" w:rsidRDefault="00ED407D" w:rsidP="00946687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ii. Per diem</w:t>
            </w:r>
          </w:p>
        </w:tc>
        <w:tc>
          <w:tcPr>
            <w:tcW w:w="620" w:type="pct"/>
          </w:tcPr>
          <w:p w:rsidR="00ED407D" w:rsidRPr="00692A1D" w:rsidRDefault="00ED407D" w:rsidP="002A32DC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692A1D">
              <w:rPr>
                <w:rFonts w:cs="Arial"/>
                <w:sz w:val="20"/>
                <w:szCs w:val="20"/>
              </w:rPr>
              <w:t>29,000,000</w:t>
            </w:r>
          </w:p>
          <w:p w:rsidR="00ED407D" w:rsidRPr="00692A1D" w:rsidRDefault="00ED407D" w:rsidP="00B96639">
            <w:pPr>
              <w:spacing w:after="0"/>
              <w:contextualSpacing/>
              <w:jc w:val="right"/>
              <w:rPr>
                <w:rFonts w:cs="Arial"/>
                <w:b/>
                <w:i/>
                <w:sz w:val="20"/>
                <w:szCs w:val="20"/>
              </w:rPr>
            </w:pPr>
          </w:p>
          <w:p w:rsidR="00ED407D" w:rsidRPr="00692A1D" w:rsidRDefault="00ED407D" w:rsidP="00B96639">
            <w:pPr>
              <w:spacing w:after="0"/>
              <w:contextualSpacing/>
              <w:jc w:val="right"/>
              <w:rPr>
                <w:rFonts w:cs="Arial"/>
                <w:b/>
                <w:i/>
                <w:sz w:val="20"/>
                <w:szCs w:val="20"/>
              </w:rPr>
            </w:pPr>
          </w:p>
          <w:p w:rsidR="00ED407D" w:rsidRPr="00692A1D" w:rsidRDefault="00ED407D" w:rsidP="00B96639">
            <w:pPr>
              <w:spacing w:after="0"/>
              <w:contextualSpacing/>
              <w:jc w:val="right"/>
              <w:rPr>
                <w:rFonts w:cs="Arial"/>
                <w:b/>
                <w:i/>
                <w:sz w:val="20"/>
                <w:szCs w:val="20"/>
              </w:rPr>
            </w:pPr>
          </w:p>
          <w:p w:rsidR="00ED407D" w:rsidRPr="00692A1D" w:rsidRDefault="00ED407D" w:rsidP="00B96639">
            <w:pPr>
              <w:spacing w:after="0"/>
              <w:contextualSpacing/>
              <w:jc w:val="right"/>
              <w:rPr>
                <w:rFonts w:cs="Arial"/>
                <w:b/>
                <w:i/>
                <w:sz w:val="20"/>
                <w:szCs w:val="20"/>
              </w:rPr>
            </w:pPr>
          </w:p>
          <w:p w:rsidR="00ED407D" w:rsidRPr="00692A1D" w:rsidRDefault="00ED407D" w:rsidP="00B96639">
            <w:pPr>
              <w:spacing w:after="0"/>
              <w:contextualSpacing/>
              <w:jc w:val="right"/>
              <w:rPr>
                <w:rFonts w:cs="Arial"/>
                <w:b/>
                <w:i/>
                <w:sz w:val="20"/>
                <w:szCs w:val="20"/>
              </w:rPr>
            </w:pPr>
          </w:p>
          <w:p w:rsidR="00183954" w:rsidRPr="00692A1D" w:rsidRDefault="00183954" w:rsidP="00B96639">
            <w:pPr>
              <w:spacing w:after="0"/>
              <w:contextualSpacing/>
              <w:jc w:val="right"/>
              <w:rPr>
                <w:rFonts w:cs="Arial"/>
                <w:b/>
                <w:i/>
                <w:sz w:val="20"/>
                <w:szCs w:val="20"/>
              </w:rPr>
            </w:pPr>
          </w:p>
          <w:p w:rsidR="00A96913" w:rsidRPr="00692A1D" w:rsidRDefault="00A96913" w:rsidP="00B96639">
            <w:pPr>
              <w:spacing w:after="0"/>
              <w:contextualSpacing/>
              <w:jc w:val="right"/>
              <w:rPr>
                <w:rFonts w:cs="Arial"/>
                <w:b/>
                <w:i/>
                <w:sz w:val="20"/>
                <w:szCs w:val="20"/>
              </w:rPr>
            </w:pPr>
          </w:p>
          <w:p w:rsidR="00CD61AF" w:rsidRPr="00692A1D" w:rsidRDefault="00CD61AF" w:rsidP="00B96639">
            <w:pPr>
              <w:spacing w:after="0"/>
              <w:contextualSpacing/>
              <w:jc w:val="right"/>
              <w:rPr>
                <w:rFonts w:cs="Arial"/>
                <w:b/>
                <w:i/>
                <w:sz w:val="20"/>
                <w:szCs w:val="20"/>
              </w:rPr>
            </w:pPr>
          </w:p>
          <w:p w:rsidR="00ED407D" w:rsidRPr="00692A1D" w:rsidRDefault="00ED407D" w:rsidP="002A32DC">
            <w:pPr>
              <w:jc w:val="center"/>
              <w:rPr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t>54,060,000</w:t>
            </w:r>
          </w:p>
          <w:p w:rsidR="00183954" w:rsidRPr="00692A1D" w:rsidRDefault="00183954" w:rsidP="002A32D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  <w:p w:rsidR="00ED407D" w:rsidRPr="00692A1D" w:rsidRDefault="00ED407D" w:rsidP="002A32DC">
            <w:pPr>
              <w:spacing w:after="0"/>
              <w:contextualSpacing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t>106,800,000</w:t>
            </w:r>
          </w:p>
          <w:p w:rsidR="00ED407D" w:rsidRPr="00692A1D" w:rsidRDefault="00ED407D" w:rsidP="00B96639">
            <w:pPr>
              <w:spacing w:after="0"/>
              <w:contextualSpacing/>
              <w:jc w:val="right"/>
              <w:rPr>
                <w:rFonts w:cs="Arial"/>
                <w:b/>
                <w:i/>
                <w:sz w:val="20"/>
                <w:szCs w:val="20"/>
              </w:rPr>
            </w:pPr>
          </w:p>
          <w:p w:rsidR="00ED407D" w:rsidRPr="00692A1D" w:rsidRDefault="00ED407D" w:rsidP="00B96639">
            <w:pPr>
              <w:spacing w:after="0"/>
              <w:contextualSpacing/>
              <w:jc w:val="right"/>
              <w:rPr>
                <w:rFonts w:cs="Arial"/>
                <w:b/>
                <w:i/>
                <w:sz w:val="20"/>
                <w:szCs w:val="20"/>
              </w:rPr>
            </w:pPr>
          </w:p>
          <w:p w:rsidR="00ED407D" w:rsidRPr="00692A1D" w:rsidRDefault="00ED407D" w:rsidP="00B96639">
            <w:pPr>
              <w:spacing w:after="0"/>
              <w:contextualSpacing/>
              <w:jc w:val="right"/>
              <w:rPr>
                <w:rFonts w:cs="Arial"/>
                <w:b/>
                <w:i/>
                <w:sz w:val="20"/>
                <w:szCs w:val="20"/>
              </w:rPr>
            </w:pPr>
          </w:p>
          <w:p w:rsidR="00ED407D" w:rsidRPr="00692A1D" w:rsidRDefault="00ED407D" w:rsidP="00B96639">
            <w:pPr>
              <w:spacing w:after="0"/>
              <w:contextualSpacing/>
              <w:jc w:val="right"/>
              <w:rPr>
                <w:rFonts w:cs="Arial"/>
                <w:b/>
                <w:i/>
                <w:sz w:val="20"/>
                <w:szCs w:val="20"/>
              </w:rPr>
            </w:pPr>
          </w:p>
          <w:p w:rsidR="00A1731F" w:rsidRPr="00692A1D" w:rsidRDefault="00A1731F" w:rsidP="00B96639">
            <w:pPr>
              <w:spacing w:after="0"/>
              <w:contextualSpacing/>
              <w:jc w:val="right"/>
              <w:rPr>
                <w:rFonts w:cs="Arial"/>
                <w:b/>
                <w:i/>
                <w:sz w:val="20"/>
                <w:szCs w:val="20"/>
              </w:rPr>
            </w:pPr>
          </w:p>
          <w:p w:rsidR="00A1731F" w:rsidRPr="00692A1D" w:rsidRDefault="00A1731F" w:rsidP="00B96639">
            <w:pPr>
              <w:spacing w:after="0"/>
              <w:contextualSpacing/>
              <w:jc w:val="right"/>
              <w:rPr>
                <w:rFonts w:cs="Arial"/>
                <w:b/>
                <w:i/>
                <w:sz w:val="20"/>
                <w:szCs w:val="20"/>
              </w:rPr>
            </w:pPr>
          </w:p>
          <w:p w:rsidR="00CD61AF" w:rsidRPr="00692A1D" w:rsidRDefault="00CD61AF" w:rsidP="00B96639">
            <w:pPr>
              <w:spacing w:after="0"/>
              <w:contextualSpacing/>
              <w:jc w:val="right"/>
              <w:rPr>
                <w:rFonts w:cs="Arial"/>
                <w:b/>
                <w:i/>
                <w:sz w:val="20"/>
                <w:szCs w:val="20"/>
              </w:rPr>
            </w:pPr>
          </w:p>
          <w:p w:rsidR="00CD61AF" w:rsidRPr="00692A1D" w:rsidRDefault="00CD61AF" w:rsidP="00CD61AF">
            <w:pPr>
              <w:spacing w:after="0"/>
              <w:contextualSpacing/>
              <w:rPr>
                <w:rFonts w:cs="Arial"/>
                <w:b/>
                <w:i/>
                <w:sz w:val="20"/>
                <w:szCs w:val="20"/>
              </w:rPr>
            </w:pPr>
          </w:p>
          <w:p w:rsidR="00ED407D" w:rsidRPr="00692A1D" w:rsidRDefault="00CD61AF" w:rsidP="00E67D61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692A1D">
              <w:rPr>
                <w:rFonts w:cs="Arial"/>
                <w:sz w:val="20"/>
                <w:szCs w:val="20"/>
              </w:rPr>
              <w:t>53</w:t>
            </w:r>
            <w:r w:rsidR="00ED407D" w:rsidRPr="00692A1D">
              <w:rPr>
                <w:rFonts w:cs="Arial"/>
                <w:sz w:val="20"/>
                <w:szCs w:val="20"/>
              </w:rPr>
              <w:t>,850,000</w:t>
            </w:r>
          </w:p>
          <w:p w:rsidR="00CD61AF" w:rsidRPr="00692A1D" w:rsidRDefault="00CD61AF" w:rsidP="00E67D61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  <w:p w:rsidR="00CD61AF" w:rsidRPr="00692A1D" w:rsidRDefault="00CD61AF" w:rsidP="00E67D61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  <w:p w:rsidR="00CD61AF" w:rsidRPr="00692A1D" w:rsidRDefault="00CD61AF" w:rsidP="00E67D61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  <w:p w:rsidR="00CD61AF" w:rsidRPr="00692A1D" w:rsidRDefault="00CD61AF" w:rsidP="00E67D61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692A1D">
              <w:rPr>
                <w:rFonts w:cs="Arial"/>
                <w:sz w:val="20"/>
                <w:szCs w:val="20"/>
              </w:rPr>
              <w:t>1,000,000</w:t>
            </w:r>
          </w:p>
        </w:tc>
      </w:tr>
      <w:tr w:rsidR="00DD54D6" w:rsidRPr="00692A1D" w:rsidTr="00CB18CF">
        <w:trPr>
          <w:trHeight w:val="350"/>
        </w:trPr>
        <w:tc>
          <w:tcPr>
            <w:tcW w:w="888" w:type="pct"/>
          </w:tcPr>
          <w:p w:rsidR="00CF2CAC" w:rsidRPr="00692A1D" w:rsidRDefault="00CF2CAC" w:rsidP="000837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67" w:type="pct"/>
          </w:tcPr>
          <w:p w:rsidR="00DD54D6" w:rsidRPr="00692A1D" w:rsidRDefault="00DD54D6" w:rsidP="00EC072F">
            <w:pPr>
              <w:spacing w:after="0"/>
              <w:rPr>
                <w:b/>
                <w:sz w:val="20"/>
                <w:szCs w:val="20"/>
              </w:rPr>
            </w:pPr>
            <w:r w:rsidRPr="00692A1D">
              <w:rPr>
                <w:iCs/>
                <w:sz w:val="20"/>
                <w:szCs w:val="20"/>
              </w:rPr>
              <w:t xml:space="preserve">2.5. </w:t>
            </w:r>
            <w:r w:rsidRPr="00692A1D">
              <w:rPr>
                <w:b/>
                <w:sz w:val="20"/>
                <w:szCs w:val="20"/>
              </w:rPr>
              <w:t>Set up an Institutional</w:t>
            </w:r>
            <w:r w:rsidR="00A1731F" w:rsidRPr="00692A1D">
              <w:rPr>
                <w:b/>
                <w:sz w:val="20"/>
                <w:szCs w:val="20"/>
              </w:rPr>
              <w:t xml:space="preserve"> Platform for oversight entities </w:t>
            </w:r>
          </w:p>
          <w:p w:rsidR="00997792" w:rsidRPr="00692A1D" w:rsidRDefault="00997792" w:rsidP="001D6D4E">
            <w:pPr>
              <w:pStyle w:val="ListParagraph"/>
              <w:numPr>
                <w:ilvl w:val="0"/>
                <w:numId w:val="8"/>
              </w:numPr>
              <w:tabs>
                <w:tab w:val="left" w:pos="363"/>
              </w:tabs>
              <w:spacing w:after="60" w:line="276" w:lineRule="auto"/>
              <w:contextualSpacing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692A1D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Engage resource person to prepare framework and strategy for setting up the platform</w:t>
            </w:r>
          </w:p>
          <w:p w:rsidR="00DD54D6" w:rsidRPr="00692A1D" w:rsidRDefault="00DD54D6" w:rsidP="001D6D4E">
            <w:pPr>
              <w:pStyle w:val="ListParagraph"/>
              <w:numPr>
                <w:ilvl w:val="0"/>
                <w:numId w:val="8"/>
              </w:numPr>
              <w:tabs>
                <w:tab w:val="left" w:pos="363"/>
              </w:tabs>
              <w:spacing w:after="60" w:line="276" w:lineRule="auto"/>
              <w:contextualSpacing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692A1D">
              <w:rPr>
                <w:rFonts w:ascii="Calibri" w:hAnsi="Calibri"/>
                <w:sz w:val="20"/>
                <w:szCs w:val="20"/>
              </w:rPr>
              <w:t>Hold five (5) consultative meetings</w:t>
            </w:r>
          </w:p>
          <w:p w:rsidR="00997792" w:rsidRPr="00692A1D" w:rsidRDefault="00997792" w:rsidP="00DD54D6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:rsidR="00DD54D6" w:rsidRPr="00692A1D" w:rsidRDefault="00DD54D6" w:rsidP="00DD54D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2A1D">
              <w:rPr>
                <w:b/>
                <w:sz w:val="20"/>
                <w:szCs w:val="20"/>
                <w:lang w:val="en-GB"/>
              </w:rPr>
              <w:t>2.6.  Implement the</w:t>
            </w:r>
            <w:r w:rsidRPr="00692A1D">
              <w:rPr>
                <w:b/>
                <w:sz w:val="20"/>
                <w:szCs w:val="20"/>
              </w:rPr>
              <w:t xml:space="preserve">  Institutional Platform </w:t>
            </w:r>
            <w:r w:rsidRPr="00692A1D">
              <w:rPr>
                <w:b/>
                <w:sz w:val="20"/>
                <w:szCs w:val="20"/>
                <w:lang w:val="en-GB"/>
              </w:rPr>
              <w:t>work plan</w:t>
            </w:r>
          </w:p>
          <w:p w:rsidR="00DD54D6" w:rsidRPr="00692A1D" w:rsidRDefault="00DD54D6" w:rsidP="00DD54D6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t xml:space="preserve">Identify working desks in the oversight entities </w:t>
            </w:r>
          </w:p>
          <w:p w:rsidR="00DD54D6" w:rsidRPr="00692A1D" w:rsidRDefault="00DD54D6" w:rsidP="00DD54D6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t>Form working teams</w:t>
            </w:r>
          </w:p>
          <w:p w:rsidR="00DD54D6" w:rsidRPr="00692A1D" w:rsidRDefault="00DD54D6" w:rsidP="00A1731F">
            <w:pPr>
              <w:spacing w:after="0" w:line="240" w:lineRule="auto"/>
              <w:ind w:left="360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247" w:type="pct"/>
          </w:tcPr>
          <w:p w:rsidR="00997792" w:rsidRPr="00692A1D" w:rsidRDefault="00997792" w:rsidP="00176D47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  <w:p w:rsidR="00997792" w:rsidRPr="00692A1D" w:rsidRDefault="00997792" w:rsidP="00176D47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  <w:p w:rsidR="00997792" w:rsidRPr="00692A1D" w:rsidRDefault="00997792" w:rsidP="00176D47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  <w:p w:rsidR="00DD54D6" w:rsidRPr="00692A1D" w:rsidRDefault="00DD54D6" w:rsidP="00176D47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  <w:r w:rsidRPr="00692A1D"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73" w:type="pct"/>
          </w:tcPr>
          <w:p w:rsidR="00DD54D6" w:rsidRPr="00692A1D" w:rsidRDefault="00DD54D6" w:rsidP="00176D47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  <w:p w:rsidR="00DD54D6" w:rsidRPr="00692A1D" w:rsidRDefault="00DD54D6" w:rsidP="00176D47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  <w:p w:rsidR="00DD54D6" w:rsidRPr="00692A1D" w:rsidRDefault="00DD54D6" w:rsidP="00176D47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  <w:p w:rsidR="00DD54D6" w:rsidRPr="00692A1D" w:rsidRDefault="00CD61AF" w:rsidP="00176D47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  <w:r w:rsidRPr="00692A1D"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  <w:t>x</w:t>
            </w:r>
          </w:p>
          <w:p w:rsidR="00DD54D6" w:rsidRPr="00692A1D" w:rsidRDefault="00DD54D6" w:rsidP="00176D47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  <w:p w:rsidR="00DD54D6" w:rsidRPr="00692A1D" w:rsidRDefault="00DD54D6" w:rsidP="00176D47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  <w:p w:rsidR="00CD61AF" w:rsidRPr="00692A1D" w:rsidRDefault="00CD61AF" w:rsidP="00176D47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  <w:p w:rsidR="00DD54D6" w:rsidRPr="00692A1D" w:rsidRDefault="00DD54D6" w:rsidP="00176D47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  <w:r w:rsidRPr="00692A1D"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76" w:type="pct"/>
          </w:tcPr>
          <w:p w:rsidR="00DD54D6" w:rsidRPr="00692A1D" w:rsidRDefault="00DD54D6" w:rsidP="00176D47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  <w:p w:rsidR="00DD54D6" w:rsidRPr="00692A1D" w:rsidRDefault="00DD54D6" w:rsidP="00176D47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  <w:p w:rsidR="00DD54D6" w:rsidRPr="00692A1D" w:rsidRDefault="00DD54D6" w:rsidP="00176D47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  <w:p w:rsidR="00DD54D6" w:rsidRPr="00692A1D" w:rsidRDefault="00DD54D6" w:rsidP="00176D47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  <w:p w:rsidR="00DD54D6" w:rsidRPr="00692A1D" w:rsidRDefault="00DD54D6" w:rsidP="00176D47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  <w:p w:rsidR="00DD54D6" w:rsidRPr="00692A1D" w:rsidRDefault="00DD54D6" w:rsidP="00176D47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  <w:p w:rsidR="00CD61AF" w:rsidRPr="00692A1D" w:rsidRDefault="00CD61AF" w:rsidP="00176D47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  <w:p w:rsidR="00DD54D6" w:rsidRPr="00692A1D" w:rsidRDefault="00DD54D6" w:rsidP="00176D47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  <w:r w:rsidRPr="00692A1D"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01" w:type="pct"/>
          </w:tcPr>
          <w:p w:rsidR="00DD54D6" w:rsidRPr="00692A1D" w:rsidRDefault="00DD54D6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  <w:p w:rsidR="00CF2CAC" w:rsidRPr="00692A1D" w:rsidRDefault="00CF2CAC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  <w:p w:rsidR="00CF2CAC" w:rsidRPr="00692A1D" w:rsidRDefault="00CF2CAC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  <w:p w:rsidR="00CF2CAC" w:rsidRPr="00692A1D" w:rsidRDefault="00CF2CAC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  <w:p w:rsidR="00CF2CAC" w:rsidRPr="00692A1D" w:rsidRDefault="00CF2CAC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  <w:p w:rsidR="00CF2CAC" w:rsidRPr="00692A1D" w:rsidRDefault="00CF2CAC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  <w:p w:rsidR="00CF2CAC" w:rsidRPr="00692A1D" w:rsidRDefault="00CF2CAC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997792" w:rsidRPr="00692A1D" w:rsidRDefault="00997792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</w:p>
          <w:p w:rsidR="00997792" w:rsidRPr="00692A1D" w:rsidRDefault="00997792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</w:p>
          <w:p w:rsidR="00997792" w:rsidRPr="00692A1D" w:rsidRDefault="00997792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</w:p>
          <w:p w:rsidR="00DD54D6" w:rsidRPr="00692A1D" w:rsidRDefault="00DD54D6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  <w:lang w:eastAsia="en-US"/>
              </w:rPr>
              <w:t>PARLIAMENT</w:t>
            </w:r>
          </w:p>
          <w:p w:rsidR="00DD54D6" w:rsidRPr="00692A1D" w:rsidRDefault="00DD54D6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</w:p>
          <w:p w:rsidR="00DD54D6" w:rsidRPr="00692A1D" w:rsidRDefault="00DD54D6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</w:p>
          <w:p w:rsidR="00DD54D6" w:rsidRPr="00692A1D" w:rsidRDefault="00DD54D6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</w:p>
          <w:p w:rsidR="00DD54D6" w:rsidRPr="00692A1D" w:rsidRDefault="00DD54D6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</w:p>
          <w:p w:rsidR="00DD54D6" w:rsidRPr="00692A1D" w:rsidRDefault="00DD54D6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</w:p>
          <w:p w:rsidR="00CD61AF" w:rsidRPr="00692A1D" w:rsidRDefault="00CD61AF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</w:p>
          <w:p w:rsidR="00CD61AF" w:rsidRPr="00692A1D" w:rsidRDefault="00CD61AF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</w:p>
          <w:p w:rsidR="00DD54D6" w:rsidRPr="00692A1D" w:rsidRDefault="00DD54D6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  <w:lang w:eastAsia="en-US"/>
              </w:rPr>
              <w:t>PARLIAMENT</w:t>
            </w:r>
          </w:p>
        </w:tc>
        <w:tc>
          <w:tcPr>
            <w:tcW w:w="359" w:type="pct"/>
          </w:tcPr>
          <w:p w:rsidR="00997792" w:rsidRPr="00692A1D" w:rsidRDefault="00997792" w:rsidP="00FF4FFB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997792" w:rsidRPr="00692A1D" w:rsidRDefault="00997792" w:rsidP="00FF4FFB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997792" w:rsidRPr="00692A1D" w:rsidRDefault="00997792" w:rsidP="00FF4FFB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DD54D6" w:rsidRPr="00692A1D" w:rsidRDefault="00DD54D6" w:rsidP="00FF4FFB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UNDP</w:t>
            </w:r>
          </w:p>
          <w:p w:rsidR="00DD54D6" w:rsidRPr="00692A1D" w:rsidRDefault="00DD54D6" w:rsidP="00FF4FFB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DD54D6" w:rsidRPr="00692A1D" w:rsidRDefault="00DD54D6" w:rsidP="00FF4FFB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DD54D6" w:rsidRPr="00692A1D" w:rsidRDefault="00DD54D6" w:rsidP="00FF4FFB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DD54D6" w:rsidRPr="00692A1D" w:rsidRDefault="00DD54D6" w:rsidP="00FF4FFB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CD61AF" w:rsidRPr="00692A1D" w:rsidRDefault="00CD61AF" w:rsidP="00FF4FFB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CD61AF" w:rsidRPr="00692A1D" w:rsidRDefault="00CD61AF" w:rsidP="00FF4FFB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DD54D6" w:rsidRPr="00692A1D" w:rsidRDefault="00DD54D6" w:rsidP="00FF4FFB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UNDP</w:t>
            </w:r>
          </w:p>
        </w:tc>
        <w:tc>
          <w:tcPr>
            <w:tcW w:w="685" w:type="pct"/>
          </w:tcPr>
          <w:p w:rsidR="00997792" w:rsidRPr="00692A1D" w:rsidRDefault="00997792" w:rsidP="00FB7FE7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997792" w:rsidRPr="00692A1D" w:rsidRDefault="00997792" w:rsidP="00FB7FE7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997792" w:rsidRPr="00692A1D" w:rsidRDefault="00997792" w:rsidP="00FB7FE7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997792" w:rsidRPr="00692A1D" w:rsidRDefault="00CD61AF" w:rsidP="00FB7FE7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i. Resource person</w:t>
            </w:r>
          </w:p>
          <w:p w:rsidR="00CD61AF" w:rsidRPr="00692A1D" w:rsidRDefault="00CD61AF" w:rsidP="00FB7FE7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CD61AF" w:rsidRPr="00692A1D" w:rsidRDefault="00CD61AF" w:rsidP="00FB7FE7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DD54D6" w:rsidRPr="00692A1D" w:rsidRDefault="00CD61AF" w:rsidP="00FB7FE7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i</w:t>
            </w:r>
            <w:r w:rsidR="00DD54D6" w:rsidRPr="00692A1D">
              <w:rPr>
                <w:rFonts w:cs="Arial"/>
                <w:i/>
                <w:sz w:val="20"/>
                <w:szCs w:val="20"/>
              </w:rPr>
              <w:t>i. Meeting Costs</w:t>
            </w:r>
          </w:p>
          <w:p w:rsidR="00EA31FD" w:rsidRPr="00692A1D" w:rsidRDefault="00EA31FD" w:rsidP="00FB7FE7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EA31FD" w:rsidRPr="00692A1D" w:rsidRDefault="00EA31FD" w:rsidP="00FB7FE7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EA31FD" w:rsidRPr="00692A1D" w:rsidRDefault="00EA31FD" w:rsidP="00FB7FE7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</w:p>
          <w:p w:rsidR="00EA31FD" w:rsidRPr="00692A1D" w:rsidRDefault="00EA31FD" w:rsidP="00EA31FD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i. Resource Persons</w:t>
            </w:r>
          </w:p>
          <w:p w:rsidR="00EA31FD" w:rsidRPr="00692A1D" w:rsidRDefault="00EA31FD" w:rsidP="00EA31FD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ii Workshop Costs</w:t>
            </w:r>
          </w:p>
          <w:p w:rsidR="00EA31FD" w:rsidRPr="00692A1D" w:rsidRDefault="00EA31FD" w:rsidP="00EA31FD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iii Transport Costs</w:t>
            </w:r>
          </w:p>
          <w:p w:rsidR="00EA31FD" w:rsidRPr="00692A1D" w:rsidRDefault="00EA31FD" w:rsidP="00FB7FE7">
            <w:pPr>
              <w:spacing w:after="0"/>
              <w:contextualSpacing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620" w:type="pct"/>
          </w:tcPr>
          <w:p w:rsidR="00997792" w:rsidRPr="00692A1D" w:rsidRDefault="00997792" w:rsidP="005E309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  <w:p w:rsidR="00997792" w:rsidRPr="00692A1D" w:rsidRDefault="00997792" w:rsidP="005E309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  <w:p w:rsidR="00997792" w:rsidRPr="00692A1D" w:rsidRDefault="00997792" w:rsidP="005E309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  <w:p w:rsidR="00CD61AF" w:rsidRPr="00692A1D" w:rsidRDefault="00CD61AF" w:rsidP="00CD61AF">
            <w:pPr>
              <w:spacing w:after="0"/>
              <w:contextualSpacing/>
              <w:rPr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t>15,000,000</w:t>
            </w:r>
          </w:p>
          <w:p w:rsidR="00CD61AF" w:rsidRPr="00692A1D" w:rsidRDefault="00CD61AF" w:rsidP="00CD61AF">
            <w:pPr>
              <w:spacing w:after="0"/>
              <w:contextualSpacing/>
              <w:rPr>
                <w:rFonts w:cs="Arial"/>
                <w:b/>
                <w:i/>
                <w:sz w:val="20"/>
                <w:szCs w:val="20"/>
              </w:rPr>
            </w:pPr>
          </w:p>
          <w:p w:rsidR="00CD61AF" w:rsidRPr="00692A1D" w:rsidRDefault="00CD61AF" w:rsidP="00CD61AF">
            <w:pPr>
              <w:spacing w:after="0"/>
              <w:contextualSpacing/>
              <w:rPr>
                <w:rFonts w:cs="Arial"/>
                <w:b/>
                <w:i/>
                <w:sz w:val="20"/>
                <w:szCs w:val="20"/>
              </w:rPr>
            </w:pPr>
          </w:p>
          <w:p w:rsidR="00DD54D6" w:rsidRPr="00692A1D" w:rsidRDefault="00CD61AF" w:rsidP="00CD61AF">
            <w:pPr>
              <w:spacing w:after="0"/>
              <w:contextualSpacing/>
              <w:rPr>
                <w:rFonts w:cs="Arial"/>
                <w:b/>
                <w:i/>
                <w:sz w:val="20"/>
                <w:szCs w:val="20"/>
              </w:rPr>
            </w:pPr>
            <w:r w:rsidRPr="00692A1D">
              <w:rPr>
                <w:rFonts w:cs="Arial"/>
                <w:b/>
                <w:i/>
                <w:sz w:val="20"/>
                <w:szCs w:val="20"/>
              </w:rPr>
              <w:t>28,660,375</w:t>
            </w:r>
          </w:p>
          <w:p w:rsidR="00EA31FD" w:rsidRPr="00692A1D" w:rsidRDefault="00EA31FD" w:rsidP="00B96639">
            <w:pPr>
              <w:spacing w:after="0"/>
              <w:contextualSpacing/>
              <w:jc w:val="right"/>
              <w:rPr>
                <w:rFonts w:cs="Arial"/>
                <w:b/>
                <w:i/>
                <w:sz w:val="20"/>
                <w:szCs w:val="20"/>
              </w:rPr>
            </w:pPr>
          </w:p>
          <w:p w:rsidR="00EA31FD" w:rsidRPr="00692A1D" w:rsidRDefault="00EA31FD" w:rsidP="00B96639">
            <w:pPr>
              <w:spacing w:after="0"/>
              <w:contextualSpacing/>
              <w:jc w:val="right"/>
              <w:rPr>
                <w:rFonts w:cs="Arial"/>
                <w:b/>
                <w:i/>
                <w:sz w:val="20"/>
                <w:szCs w:val="20"/>
              </w:rPr>
            </w:pPr>
          </w:p>
          <w:p w:rsidR="00EA31FD" w:rsidRPr="00692A1D" w:rsidRDefault="00EA31FD" w:rsidP="00B96639">
            <w:pPr>
              <w:spacing w:after="0"/>
              <w:contextualSpacing/>
              <w:jc w:val="right"/>
              <w:rPr>
                <w:rFonts w:cs="Arial"/>
                <w:b/>
                <w:i/>
                <w:sz w:val="20"/>
                <w:szCs w:val="20"/>
              </w:rPr>
            </w:pPr>
          </w:p>
          <w:p w:rsidR="00EA31FD" w:rsidRPr="00692A1D" w:rsidRDefault="00EA31FD" w:rsidP="00EA31FD">
            <w:pPr>
              <w:spacing w:after="0"/>
              <w:contextualSpacing/>
              <w:jc w:val="center"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96,000,000</w:t>
            </w:r>
          </w:p>
          <w:p w:rsidR="00EA31FD" w:rsidRPr="00692A1D" w:rsidRDefault="00EA31FD" w:rsidP="00B96639">
            <w:pPr>
              <w:spacing w:after="0"/>
              <w:contextualSpacing/>
              <w:jc w:val="right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DD54D6" w:rsidRPr="00692A1D" w:rsidTr="00CB18CF">
        <w:trPr>
          <w:trHeight w:val="350"/>
        </w:trPr>
        <w:tc>
          <w:tcPr>
            <w:tcW w:w="888" w:type="pct"/>
          </w:tcPr>
          <w:p w:rsidR="00DD54D6" w:rsidRPr="00692A1D" w:rsidRDefault="00DD54D6" w:rsidP="00FF4FFB">
            <w:pPr>
              <w:spacing w:after="0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7" w:type="pct"/>
          </w:tcPr>
          <w:p w:rsidR="00DD54D6" w:rsidRPr="00692A1D" w:rsidRDefault="00DD54D6" w:rsidP="00490E5A">
            <w:pPr>
              <w:tabs>
                <w:tab w:val="left" w:pos="363"/>
              </w:tabs>
              <w:spacing w:after="60" w:line="240" w:lineRule="auto"/>
              <w:rPr>
                <w:rFonts w:cs="Arial"/>
                <w:b/>
                <w:sz w:val="20"/>
                <w:szCs w:val="20"/>
              </w:rPr>
            </w:pPr>
            <w:r w:rsidRPr="00692A1D">
              <w:rPr>
                <w:rFonts w:cs="Arial"/>
                <w:b/>
                <w:sz w:val="20"/>
                <w:szCs w:val="20"/>
              </w:rPr>
              <w:t>2.6. Conduct Oversight Field Visits</w:t>
            </w:r>
          </w:p>
          <w:p w:rsidR="00DD54D6" w:rsidRPr="00692A1D" w:rsidRDefault="00DD54D6" w:rsidP="00490E5A">
            <w:pPr>
              <w:pStyle w:val="ListParagraph"/>
              <w:numPr>
                <w:ilvl w:val="0"/>
                <w:numId w:val="9"/>
              </w:numPr>
              <w:tabs>
                <w:tab w:val="left" w:pos="363"/>
              </w:tabs>
              <w:spacing w:after="60"/>
              <w:contextualSpacing/>
              <w:rPr>
                <w:rFonts w:ascii="Calibri" w:hAnsi="Calibri"/>
                <w:sz w:val="20"/>
                <w:szCs w:val="20"/>
              </w:rPr>
            </w:pPr>
            <w:r w:rsidRPr="00692A1D">
              <w:rPr>
                <w:rFonts w:ascii="Calibri" w:hAnsi="Calibri" w:cs="Arial"/>
                <w:sz w:val="20"/>
                <w:szCs w:val="20"/>
              </w:rPr>
              <w:t>Select</w:t>
            </w:r>
            <w:r w:rsidRPr="00692A1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92A1D">
              <w:rPr>
                <w:rFonts w:ascii="Calibri" w:hAnsi="Calibri"/>
                <w:sz w:val="20"/>
                <w:szCs w:val="20"/>
                <w:lang w:val="en-US"/>
              </w:rPr>
              <w:t>twelve</w:t>
            </w:r>
            <w:r w:rsidRPr="00692A1D">
              <w:rPr>
                <w:rFonts w:ascii="Calibri" w:hAnsi="Calibri"/>
                <w:sz w:val="20"/>
                <w:szCs w:val="20"/>
              </w:rPr>
              <w:t xml:space="preserve"> (12) major Government programmes from eight regions to be visited by the relevant Committees</w:t>
            </w:r>
          </w:p>
          <w:p w:rsidR="00DD54D6" w:rsidRPr="00692A1D" w:rsidRDefault="00DD54D6" w:rsidP="00490E5A">
            <w:pPr>
              <w:pStyle w:val="ListParagraph"/>
              <w:numPr>
                <w:ilvl w:val="0"/>
                <w:numId w:val="9"/>
              </w:numPr>
              <w:tabs>
                <w:tab w:val="left" w:pos="363"/>
              </w:tabs>
              <w:spacing w:after="60"/>
              <w:contextualSpacing/>
              <w:rPr>
                <w:rFonts w:ascii="Calibri" w:hAnsi="Calibri"/>
                <w:sz w:val="20"/>
                <w:szCs w:val="20"/>
              </w:rPr>
            </w:pPr>
            <w:r w:rsidRPr="00692A1D">
              <w:rPr>
                <w:rFonts w:ascii="Calibri" w:hAnsi="Calibri"/>
                <w:sz w:val="20"/>
                <w:szCs w:val="20"/>
              </w:rPr>
              <w:t>Draw checklist for issues to be assessed for service delivery while in the field</w:t>
            </w:r>
          </w:p>
          <w:p w:rsidR="00DD54D6" w:rsidRPr="00692A1D" w:rsidRDefault="00DD54D6" w:rsidP="00490E5A">
            <w:pPr>
              <w:pStyle w:val="ListParagraph"/>
              <w:numPr>
                <w:ilvl w:val="0"/>
                <w:numId w:val="9"/>
              </w:numPr>
              <w:tabs>
                <w:tab w:val="left" w:pos="363"/>
              </w:tabs>
              <w:spacing w:after="60"/>
              <w:contextualSpacing/>
              <w:rPr>
                <w:rFonts w:ascii="Calibri" w:hAnsi="Calibri"/>
                <w:sz w:val="20"/>
                <w:szCs w:val="20"/>
              </w:rPr>
            </w:pPr>
            <w:r w:rsidRPr="00692A1D">
              <w:rPr>
                <w:rFonts w:ascii="Calibri" w:hAnsi="Calibri"/>
                <w:sz w:val="20"/>
                <w:szCs w:val="20"/>
              </w:rPr>
              <w:t xml:space="preserve">Facilitate </w:t>
            </w:r>
            <w:r w:rsidRPr="00692A1D">
              <w:rPr>
                <w:rFonts w:ascii="Calibri" w:hAnsi="Calibri"/>
                <w:sz w:val="20"/>
                <w:szCs w:val="20"/>
                <w:lang w:val="en-US"/>
              </w:rPr>
              <w:t>twenty</w:t>
            </w:r>
            <w:r w:rsidRPr="00692A1D">
              <w:rPr>
                <w:rFonts w:ascii="Calibri" w:hAnsi="Calibri"/>
                <w:sz w:val="20"/>
                <w:szCs w:val="20"/>
              </w:rPr>
              <w:t xml:space="preserve"> (20) Parliamentary Committee Oversight Visits</w:t>
            </w:r>
          </w:p>
          <w:p w:rsidR="00DD54D6" w:rsidRPr="00692A1D" w:rsidRDefault="00DD54D6" w:rsidP="00FF4FFB">
            <w:pPr>
              <w:tabs>
                <w:tab w:val="left" w:pos="135"/>
                <w:tab w:val="left" w:pos="252"/>
              </w:tabs>
              <w:contextualSpacing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247" w:type="pct"/>
          </w:tcPr>
          <w:p w:rsidR="00DD54D6" w:rsidRPr="00692A1D" w:rsidRDefault="00DD54D6" w:rsidP="00FF4FFB">
            <w:pPr>
              <w:pStyle w:val="ListParagraph"/>
              <w:tabs>
                <w:tab w:val="left" w:pos="363"/>
              </w:tabs>
              <w:ind w:left="360"/>
              <w:contextualSpacing/>
              <w:jc w:val="both"/>
              <w:rPr>
                <w:rFonts w:ascii="Calibri" w:hAnsi="Calibri" w:cs="Arial"/>
                <w:b/>
                <w:iCs/>
                <w:sz w:val="20"/>
                <w:szCs w:val="20"/>
                <w:lang w:val="en-US" w:eastAsia="en-US"/>
              </w:rPr>
            </w:pPr>
            <w:r w:rsidRPr="00692A1D">
              <w:rPr>
                <w:rFonts w:ascii="Calibri" w:hAnsi="Calibri" w:cs="Arial"/>
                <w:b/>
                <w:i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3" w:type="pct"/>
          </w:tcPr>
          <w:p w:rsidR="00DD54D6" w:rsidRPr="00692A1D" w:rsidRDefault="00DD54D6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  <w:r w:rsidRPr="00692A1D"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76" w:type="pct"/>
          </w:tcPr>
          <w:p w:rsidR="00DD54D6" w:rsidRPr="00692A1D" w:rsidRDefault="00DD54D6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  <w:r w:rsidRPr="00692A1D"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01" w:type="pct"/>
          </w:tcPr>
          <w:p w:rsidR="00DD54D6" w:rsidRPr="00692A1D" w:rsidRDefault="00DD54D6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  <w:r w:rsidRPr="00692A1D"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86" w:type="pct"/>
            <w:shd w:val="clear" w:color="auto" w:fill="auto"/>
          </w:tcPr>
          <w:p w:rsidR="00DD54D6" w:rsidRPr="00692A1D" w:rsidRDefault="00DD54D6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  <w:lang w:eastAsia="en-US"/>
              </w:rPr>
              <w:t>PARLIAMENT</w:t>
            </w:r>
          </w:p>
        </w:tc>
        <w:tc>
          <w:tcPr>
            <w:tcW w:w="359" w:type="pct"/>
          </w:tcPr>
          <w:p w:rsidR="00DD54D6" w:rsidRPr="00692A1D" w:rsidRDefault="00DD54D6" w:rsidP="00FF4FFB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UNDP</w:t>
            </w:r>
          </w:p>
        </w:tc>
        <w:tc>
          <w:tcPr>
            <w:tcW w:w="685" w:type="pct"/>
          </w:tcPr>
          <w:p w:rsidR="00DD54D6" w:rsidRPr="00692A1D" w:rsidRDefault="00DD54D6" w:rsidP="00FF4FFB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i. Transport Costs</w:t>
            </w:r>
          </w:p>
          <w:p w:rsidR="00DD54D6" w:rsidRPr="00692A1D" w:rsidRDefault="00DD54D6" w:rsidP="00FF4FFB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ii. Fuel Cost</w:t>
            </w:r>
          </w:p>
          <w:p w:rsidR="00DD54D6" w:rsidRPr="00692A1D" w:rsidRDefault="00DD54D6" w:rsidP="00F8623B">
            <w:pPr>
              <w:spacing w:after="0"/>
              <w:contextualSpacing/>
              <w:rPr>
                <w:rFonts w:cs="Arial"/>
                <w:b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iii. Out of pocket</w:t>
            </w:r>
          </w:p>
        </w:tc>
        <w:tc>
          <w:tcPr>
            <w:tcW w:w="620" w:type="pct"/>
          </w:tcPr>
          <w:p w:rsidR="00DD54D6" w:rsidRPr="00692A1D" w:rsidRDefault="00DD54D6" w:rsidP="005E3099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692A1D">
              <w:rPr>
                <w:rFonts w:cs="Arial"/>
                <w:sz w:val="20"/>
                <w:szCs w:val="20"/>
              </w:rPr>
              <w:t>737,800,000</w:t>
            </w:r>
          </w:p>
          <w:p w:rsidR="00DD54D6" w:rsidRPr="00692A1D" w:rsidRDefault="00DD54D6" w:rsidP="00B96639">
            <w:pPr>
              <w:spacing w:after="0"/>
              <w:contextualSpacing/>
              <w:jc w:val="right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DD54D6" w:rsidRPr="00692A1D" w:rsidTr="00CB18CF">
        <w:trPr>
          <w:trHeight w:val="350"/>
        </w:trPr>
        <w:tc>
          <w:tcPr>
            <w:tcW w:w="888" w:type="pct"/>
          </w:tcPr>
          <w:p w:rsidR="00DD54D6" w:rsidRPr="00692A1D" w:rsidRDefault="00DD54D6" w:rsidP="00FF4FFB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67" w:type="pct"/>
          </w:tcPr>
          <w:p w:rsidR="00DD54D6" w:rsidRPr="00692A1D" w:rsidRDefault="00DD54D6" w:rsidP="00490E5A">
            <w:pPr>
              <w:tabs>
                <w:tab w:val="left" w:pos="363"/>
              </w:tabs>
              <w:spacing w:after="60" w:line="240" w:lineRule="auto"/>
              <w:rPr>
                <w:b/>
                <w:iCs/>
                <w:sz w:val="20"/>
                <w:szCs w:val="20"/>
              </w:rPr>
            </w:pPr>
            <w:r w:rsidRPr="00692A1D">
              <w:rPr>
                <w:b/>
                <w:iCs/>
                <w:sz w:val="20"/>
                <w:szCs w:val="20"/>
                <w:lang w:val="en-GB"/>
              </w:rPr>
              <w:t>2.7. Implement</w:t>
            </w:r>
            <w:r w:rsidRPr="00692A1D">
              <w:rPr>
                <w:b/>
                <w:iCs/>
                <w:sz w:val="20"/>
                <w:szCs w:val="20"/>
              </w:rPr>
              <w:t xml:space="preserve"> Capacity building for Parliamentary Committees and staff</w:t>
            </w:r>
            <w:r w:rsidR="00A1731F" w:rsidRPr="00692A1D">
              <w:rPr>
                <w:b/>
                <w:iCs/>
                <w:sz w:val="20"/>
                <w:szCs w:val="20"/>
              </w:rPr>
              <w:t>, based on the recommendation arising from 2.1.</w:t>
            </w:r>
          </w:p>
          <w:p w:rsidR="00DD54D6" w:rsidRPr="00692A1D" w:rsidRDefault="00DD54D6" w:rsidP="00490E5A">
            <w:pPr>
              <w:tabs>
                <w:tab w:val="left" w:pos="135"/>
                <w:tab w:val="left" w:pos="252"/>
              </w:tabs>
              <w:contextualSpacing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247" w:type="pct"/>
          </w:tcPr>
          <w:p w:rsidR="00DD54D6" w:rsidRPr="00692A1D" w:rsidRDefault="00DD54D6" w:rsidP="00FF4FFB">
            <w:pPr>
              <w:pStyle w:val="ListParagraph"/>
              <w:tabs>
                <w:tab w:val="left" w:pos="363"/>
              </w:tabs>
              <w:ind w:left="360"/>
              <w:contextualSpacing/>
              <w:jc w:val="both"/>
              <w:rPr>
                <w:rFonts w:ascii="Calibri" w:hAnsi="Calibri" w:cs="Arial"/>
                <w:b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73" w:type="pct"/>
          </w:tcPr>
          <w:p w:rsidR="00DD54D6" w:rsidRPr="00692A1D" w:rsidRDefault="00DD54D6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  <w:r w:rsidRPr="00692A1D"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76" w:type="pct"/>
          </w:tcPr>
          <w:p w:rsidR="00DD54D6" w:rsidRPr="00692A1D" w:rsidRDefault="00DD54D6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  <w:r w:rsidRPr="00692A1D"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01" w:type="pct"/>
          </w:tcPr>
          <w:p w:rsidR="00DD54D6" w:rsidRPr="00692A1D" w:rsidRDefault="00DD54D6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  <w:r w:rsidRPr="00692A1D"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86" w:type="pct"/>
            <w:shd w:val="clear" w:color="auto" w:fill="auto"/>
          </w:tcPr>
          <w:p w:rsidR="00DD54D6" w:rsidRPr="00692A1D" w:rsidRDefault="00DD54D6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  <w:lang w:eastAsia="en-US"/>
              </w:rPr>
              <w:t>PARLIAMENT</w:t>
            </w:r>
          </w:p>
        </w:tc>
        <w:tc>
          <w:tcPr>
            <w:tcW w:w="359" w:type="pct"/>
          </w:tcPr>
          <w:p w:rsidR="00DD54D6" w:rsidRPr="00692A1D" w:rsidRDefault="00DD54D6" w:rsidP="00FF4FFB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UNDP</w:t>
            </w:r>
          </w:p>
        </w:tc>
        <w:tc>
          <w:tcPr>
            <w:tcW w:w="685" w:type="pct"/>
          </w:tcPr>
          <w:p w:rsidR="00DD54D6" w:rsidRPr="00692A1D" w:rsidRDefault="00DD54D6" w:rsidP="00FF4FFB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i. Resource Persons</w:t>
            </w:r>
          </w:p>
          <w:p w:rsidR="00DD54D6" w:rsidRPr="00692A1D" w:rsidRDefault="00DD54D6" w:rsidP="00FF4FFB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ii Workshop Costs</w:t>
            </w:r>
          </w:p>
          <w:p w:rsidR="00DD54D6" w:rsidRPr="00692A1D" w:rsidRDefault="00DD54D6" w:rsidP="00FF4FFB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iii Transport Costs</w:t>
            </w:r>
          </w:p>
          <w:p w:rsidR="00DD54D6" w:rsidRPr="00692A1D" w:rsidRDefault="00DD54D6" w:rsidP="005114B9">
            <w:pPr>
              <w:numPr>
                <w:ilvl w:val="0"/>
                <w:numId w:val="7"/>
              </w:num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Tuition Costs</w:t>
            </w:r>
          </w:p>
        </w:tc>
        <w:tc>
          <w:tcPr>
            <w:tcW w:w="620" w:type="pct"/>
          </w:tcPr>
          <w:p w:rsidR="00DD54D6" w:rsidRPr="00692A1D" w:rsidRDefault="00DD54D6" w:rsidP="005E3099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390,000,000</w:t>
            </w:r>
          </w:p>
          <w:p w:rsidR="00DD54D6" w:rsidRPr="00692A1D" w:rsidRDefault="00DD54D6" w:rsidP="00B96639">
            <w:pPr>
              <w:spacing w:after="0"/>
              <w:contextualSpacing/>
              <w:jc w:val="right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DD54D6" w:rsidRPr="00692A1D" w:rsidTr="00CB18CF">
        <w:trPr>
          <w:trHeight w:val="350"/>
        </w:trPr>
        <w:tc>
          <w:tcPr>
            <w:tcW w:w="888" w:type="pct"/>
          </w:tcPr>
          <w:p w:rsidR="00DD54D6" w:rsidRPr="00692A1D" w:rsidRDefault="00DD54D6" w:rsidP="00AB70F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7" w:type="pct"/>
          </w:tcPr>
          <w:p w:rsidR="00DD54D6" w:rsidRPr="00692A1D" w:rsidRDefault="00DD54D6" w:rsidP="001D029B">
            <w:pPr>
              <w:spacing w:after="0" w:line="240" w:lineRule="auto"/>
              <w:ind w:left="360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247" w:type="pct"/>
          </w:tcPr>
          <w:p w:rsidR="00DD54D6" w:rsidRPr="00692A1D" w:rsidRDefault="00DD54D6" w:rsidP="00FF4FFB">
            <w:pPr>
              <w:pStyle w:val="ListParagraph"/>
              <w:tabs>
                <w:tab w:val="left" w:pos="363"/>
              </w:tabs>
              <w:ind w:left="360"/>
              <w:contextualSpacing/>
              <w:jc w:val="both"/>
              <w:rPr>
                <w:rFonts w:ascii="Calibri" w:hAnsi="Calibri" w:cs="Arial"/>
                <w:b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73" w:type="pct"/>
          </w:tcPr>
          <w:p w:rsidR="00DD54D6" w:rsidRPr="00692A1D" w:rsidRDefault="00DD54D6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</w:tcPr>
          <w:p w:rsidR="00DD54D6" w:rsidRPr="00692A1D" w:rsidRDefault="00DD54D6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</w:tcPr>
          <w:p w:rsidR="00DD54D6" w:rsidRPr="00692A1D" w:rsidRDefault="00DD54D6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DD54D6" w:rsidRPr="00692A1D" w:rsidRDefault="00DD54D6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9" w:type="pct"/>
          </w:tcPr>
          <w:p w:rsidR="00DD54D6" w:rsidRPr="00692A1D" w:rsidRDefault="00DD54D6" w:rsidP="00FF4FFB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685" w:type="pct"/>
          </w:tcPr>
          <w:p w:rsidR="00DD54D6" w:rsidRPr="00692A1D" w:rsidRDefault="00DD54D6" w:rsidP="00EA31FD">
            <w:pPr>
              <w:spacing w:after="0"/>
              <w:contextualSpacing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620" w:type="pct"/>
          </w:tcPr>
          <w:p w:rsidR="00DD54D6" w:rsidRPr="00692A1D" w:rsidRDefault="00DD54D6" w:rsidP="00EA31FD">
            <w:pPr>
              <w:spacing w:after="0"/>
              <w:contextualSpacing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DD54D6" w:rsidRPr="00692A1D" w:rsidTr="00CB18CF">
        <w:trPr>
          <w:trHeight w:val="350"/>
        </w:trPr>
        <w:tc>
          <w:tcPr>
            <w:tcW w:w="888" w:type="pct"/>
          </w:tcPr>
          <w:p w:rsidR="00DD54D6" w:rsidRPr="00692A1D" w:rsidRDefault="00DD54D6" w:rsidP="0008372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7" w:type="pct"/>
          </w:tcPr>
          <w:p w:rsidR="00DD54D6" w:rsidRPr="00692A1D" w:rsidRDefault="00DD54D6" w:rsidP="00BC5C0B">
            <w:pPr>
              <w:spacing w:after="0" w:line="240" w:lineRule="auto"/>
              <w:rPr>
                <w:sz w:val="20"/>
                <w:szCs w:val="20"/>
              </w:rPr>
            </w:pPr>
            <w:r w:rsidRPr="00692A1D">
              <w:rPr>
                <w:b/>
                <w:sz w:val="20"/>
                <w:szCs w:val="20"/>
              </w:rPr>
              <w:t>2.</w:t>
            </w:r>
            <w:r w:rsidR="003B3C12" w:rsidRPr="00692A1D">
              <w:rPr>
                <w:b/>
                <w:sz w:val="20"/>
                <w:szCs w:val="20"/>
              </w:rPr>
              <w:t>8</w:t>
            </w:r>
            <w:r w:rsidRPr="00692A1D">
              <w:rPr>
                <w:b/>
                <w:sz w:val="20"/>
                <w:szCs w:val="20"/>
              </w:rPr>
              <w:t xml:space="preserve"> .Organize </w:t>
            </w:r>
            <w:r w:rsidR="001D029B" w:rsidRPr="00692A1D">
              <w:rPr>
                <w:b/>
                <w:sz w:val="20"/>
                <w:szCs w:val="20"/>
              </w:rPr>
              <w:t>4</w:t>
            </w:r>
            <w:r w:rsidRPr="00692A1D">
              <w:rPr>
                <w:b/>
                <w:sz w:val="20"/>
                <w:szCs w:val="20"/>
              </w:rPr>
              <w:t xml:space="preserve"> regional Parliamentary Outreach Programmes to strengthen links between the national Parliament and region/district parliaments</w:t>
            </w:r>
            <w:r w:rsidRPr="00692A1D">
              <w:rPr>
                <w:sz w:val="20"/>
                <w:szCs w:val="20"/>
              </w:rPr>
              <w:t>.</w:t>
            </w:r>
          </w:p>
          <w:p w:rsidR="00DD54D6" w:rsidRPr="00692A1D" w:rsidRDefault="00DD54D6" w:rsidP="00BC5C0B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t>Identify and strengthen linkages with local councils</w:t>
            </w:r>
          </w:p>
          <w:p w:rsidR="00DD54D6" w:rsidRPr="00692A1D" w:rsidRDefault="00DD54D6" w:rsidP="00BC5C0B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t>Organize four (4) regional outreach programmes one per region covering a minimum of 25 districts</w:t>
            </w:r>
          </w:p>
          <w:p w:rsidR="00DD54D6" w:rsidRPr="00692A1D" w:rsidRDefault="00DD54D6" w:rsidP="00FF4FFB">
            <w:pPr>
              <w:tabs>
                <w:tab w:val="left" w:pos="135"/>
                <w:tab w:val="left" w:pos="252"/>
              </w:tabs>
              <w:contextualSpacing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247" w:type="pct"/>
          </w:tcPr>
          <w:p w:rsidR="00DD54D6" w:rsidRPr="00692A1D" w:rsidRDefault="00DD54D6" w:rsidP="00FF4FFB">
            <w:pPr>
              <w:pStyle w:val="ListParagraph"/>
              <w:tabs>
                <w:tab w:val="left" w:pos="363"/>
              </w:tabs>
              <w:ind w:left="360"/>
              <w:contextualSpacing/>
              <w:jc w:val="both"/>
              <w:rPr>
                <w:rFonts w:ascii="Calibri" w:hAnsi="Calibri" w:cs="Arial"/>
                <w:b/>
                <w:iCs/>
                <w:sz w:val="20"/>
                <w:szCs w:val="20"/>
                <w:lang w:val="en-US" w:eastAsia="en-US"/>
              </w:rPr>
            </w:pPr>
            <w:r w:rsidRPr="00692A1D">
              <w:rPr>
                <w:rFonts w:ascii="Calibri" w:hAnsi="Calibri" w:cs="Arial"/>
                <w:b/>
                <w:i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3" w:type="pct"/>
          </w:tcPr>
          <w:p w:rsidR="00DD54D6" w:rsidRPr="00692A1D" w:rsidRDefault="00DD54D6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  <w:r w:rsidRPr="00692A1D"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76" w:type="pct"/>
          </w:tcPr>
          <w:p w:rsidR="00DD54D6" w:rsidRPr="00692A1D" w:rsidRDefault="00DD54D6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  <w:r w:rsidRPr="00692A1D"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01" w:type="pct"/>
          </w:tcPr>
          <w:p w:rsidR="00DD54D6" w:rsidRPr="00692A1D" w:rsidRDefault="00DD54D6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  <w:r w:rsidRPr="00692A1D"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86" w:type="pct"/>
            <w:shd w:val="clear" w:color="auto" w:fill="auto"/>
          </w:tcPr>
          <w:p w:rsidR="00DD54D6" w:rsidRPr="00692A1D" w:rsidRDefault="00DD54D6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  <w:lang w:eastAsia="en-US"/>
              </w:rPr>
              <w:t>PARLIAMENT</w:t>
            </w:r>
          </w:p>
        </w:tc>
        <w:tc>
          <w:tcPr>
            <w:tcW w:w="359" w:type="pct"/>
          </w:tcPr>
          <w:p w:rsidR="00DD54D6" w:rsidRPr="00692A1D" w:rsidRDefault="00DD54D6" w:rsidP="00FF4FFB">
            <w:pPr>
              <w:spacing w:after="0"/>
              <w:contextualSpacing/>
              <w:jc w:val="right"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UNDP</w:t>
            </w:r>
          </w:p>
        </w:tc>
        <w:tc>
          <w:tcPr>
            <w:tcW w:w="685" w:type="pct"/>
          </w:tcPr>
          <w:p w:rsidR="00DD54D6" w:rsidRPr="00692A1D" w:rsidRDefault="00DD54D6" w:rsidP="000A2076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i. Resource Persons</w:t>
            </w:r>
          </w:p>
          <w:p w:rsidR="00DD54D6" w:rsidRPr="00692A1D" w:rsidRDefault="00DD54D6" w:rsidP="000A2076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ii Workshop Costs</w:t>
            </w:r>
          </w:p>
          <w:p w:rsidR="00DD54D6" w:rsidRPr="00692A1D" w:rsidRDefault="00DD54D6" w:rsidP="000A2076">
            <w:pPr>
              <w:spacing w:after="0"/>
              <w:contextualSpacing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iii Transport Costs</w:t>
            </w:r>
          </w:p>
          <w:p w:rsidR="00DD54D6" w:rsidRPr="00692A1D" w:rsidRDefault="00DD54D6" w:rsidP="00FF4FFB">
            <w:pPr>
              <w:spacing w:after="0"/>
              <w:contextualSpacing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620" w:type="pct"/>
          </w:tcPr>
          <w:p w:rsidR="00DD54D6" w:rsidRPr="00692A1D" w:rsidRDefault="001D029B" w:rsidP="00B96639">
            <w:pPr>
              <w:spacing w:after="0"/>
              <w:contextualSpacing/>
              <w:jc w:val="right"/>
              <w:rPr>
                <w:rFonts w:cs="Arial"/>
                <w:sz w:val="20"/>
                <w:szCs w:val="20"/>
              </w:rPr>
            </w:pPr>
            <w:r w:rsidRPr="00692A1D">
              <w:rPr>
                <w:rFonts w:cs="Arial"/>
                <w:sz w:val="20"/>
                <w:szCs w:val="20"/>
              </w:rPr>
              <w:t>472,320,000</w:t>
            </w:r>
          </w:p>
          <w:p w:rsidR="003B3C12" w:rsidRPr="00692A1D" w:rsidRDefault="003B3C12" w:rsidP="00B96639">
            <w:pPr>
              <w:spacing w:after="0"/>
              <w:contextualSpacing/>
              <w:jc w:val="right"/>
              <w:rPr>
                <w:rFonts w:cs="Arial"/>
                <w:sz w:val="20"/>
                <w:szCs w:val="20"/>
              </w:rPr>
            </w:pPr>
          </w:p>
          <w:p w:rsidR="003B3C12" w:rsidRPr="00692A1D" w:rsidRDefault="003B3C12" w:rsidP="00B96639">
            <w:pPr>
              <w:spacing w:after="0"/>
              <w:contextualSpacing/>
              <w:jc w:val="right"/>
              <w:rPr>
                <w:rFonts w:cs="Arial"/>
                <w:sz w:val="20"/>
                <w:szCs w:val="20"/>
              </w:rPr>
            </w:pPr>
          </w:p>
          <w:p w:rsidR="003B3C12" w:rsidRPr="00692A1D" w:rsidRDefault="003B3C12" w:rsidP="00B96639">
            <w:pPr>
              <w:spacing w:after="0"/>
              <w:contextualSpacing/>
              <w:jc w:val="right"/>
              <w:rPr>
                <w:rFonts w:cs="Arial"/>
                <w:sz w:val="20"/>
                <w:szCs w:val="20"/>
              </w:rPr>
            </w:pPr>
          </w:p>
          <w:p w:rsidR="003B3C12" w:rsidRPr="00692A1D" w:rsidRDefault="003B3C12" w:rsidP="00B96639">
            <w:pPr>
              <w:spacing w:after="0"/>
              <w:contextualSpacing/>
              <w:jc w:val="right"/>
              <w:rPr>
                <w:rFonts w:cs="Arial"/>
                <w:sz w:val="20"/>
                <w:szCs w:val="20"/>
              </w:rPr>
            </w:pPr>
          </w:p>
          <w:p w:rsidR="003B3C12" w:rsidRPr="00692A1D" w:rsidRDefault="003B3C12" w:rsidP="00B96639">
            <w:pPr>
              <w:spacing w:after="0"/>
              <w:contextualSpacing/>
              <w:jc w:val="right"/>
              <w:rPr>
                <w:rFonts w:cs="Arial"/>
                <w:sz w:val="20"/>
                <w:szCs w:val="20"/>
              </w:rPr>
            </w:pPr>
          </w:p>
          <w:p w:rsidR="003B3C12" w:rsidRPr="00692A1D" w:rsidRDefault="003B3C12" w:rsidP="00B96639">
            <w:pPr>
              <w:spacing w:after="0"/>
              <w:contextualSpacing/>
              <w:jc w:val="right"/>
              <w:rPr>
                <w:rFonts w:cs="Arial"/>
                <w:sz w:val="20"/>
                <w:szCs w:val="20"/>
              </w:rPr>
            </w:pPr>
          </w:p>
          <w:p w:rsidR="003B3C12" w:rsidRPr="00692A1D" w:rsidRDefault="003B3C12" w:rsidP="00B96639">
            <w:pPr>
              <w:spacing w:after="0"/>
              <w:contextualSpacing/>
              <w:jc w:val="right"/>
              <w:rPr>
                <w:rFonts w:cs="Arial"/>
                <w:sz w:val="20"/>
                <w:szCs w:val="20"/>
              </w:rPr>
            </w:pPr>
          </w:p>
          <w:p w:rsidR="003B3C12" w:rsidRPr="00692A1D" w:rsidRDefault="003B3C12" w:rsidP="00B96639">
            <w:pPr>
              <w:spacing w:after="0"/>
              <w:contextualSpacing/>
              <w:jc w:val="right"/>
              <w:rPr>
                <w:rFonts w:cs="Arial"/>
                <w:sz w:val="20"/>
                <w:szCs w:val="20"/>
              </w:rPr>
            </w:pPr>
          </w:p>
          <w:p w:rsidR="003B3C12" w:rsidRPr="00692A1D" w:rsidRDefault="003B3C12" w:rsidP="00B96639">
            <w:pPr>
              <w:spacing w:after="0"/>
              <w:contextualSpacing/>
              <w:jc w:val="right"/>
              <w:rPr>
                <w:rFonts w:cs="Arial"/>
                <w:sz w:val="20"/>
                <w:szCs w:val="20"/>
              </w:rPr>
            </w:pPr>
          </w:p>
          <w:p w:rsidR="003B3C12" w:rsidRPr="00692A1D" w:rsidRDefault="003B3C12" w:rsidP="00B96639">
            <w:pPr>
              <w:spacing w:after="0"/>
              <w:contextualSpacing/>
              <w:jc w:val="right"/>
              <w:rPr>
                <w:rFonts w:cs="Arial"/>
                <w:sz w:val="20"/>
                <w:szCs w:val="20"/>
              </w:rPr>
            </w:pPr>
          </w:p>
          <w:p w:rsidR="003B3C12" w:rsidRPr="00692A1D" w:rsidRDefault="003B3C12" w:rsidP="00B96639">
            <w:pPr>
              <w:spacing w:after="0"/>
              <w:contextualSpacing/>
              <w:jc w:val="right"/>
              <w:rPr>
                <w:rFonts w:cs="Arial"/>
                <w:sz w:val="20"/>
                <w:szCs w:val="20"/>
              </w:rPr>
            </w:pPr>
          </w:p>
          <w:p w:rsidR="003B3C12" w:rsidRPr="00692A1D" w:rsidRDefault="003B3C12" w:rsidP="00B96639">
            <w:pPr>
              <w:spacing w:after="0"/>
              <w:contextualSpacing/>
              <w:jc w:val="right"/>
              <w:rPr>
                <w:rFonts w:cs="Arial"/>
                <w:sz w:val="20"/>
                <w:szCs w:val="20"/>
              </w:rPr>
            </w:pPr>
          </w:p>
          <w:p w:rsidR="003B3C12" w:rsidRPr="00692A1D" w:rsidRDefault="003B3C12" w:rsidP="00B96639">
            <w:pPr>
              <w:spacing w:after="0"/>
              <w:contextualSpacing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B3C12" w:rsidRPr="0008372A" w:rsidTr="00CB18CF">
        <w:trPr>
          <w:trHeight w:val="350"/>
        </w:trPr>
        <w:tc>
          <w:tcPr>
            <w:tcW w:w="888" w:type="pct"/>
            <w:shd w:val="clear" w:color="auto" w:fill="BFBFBF"/>
          </w:tcPr>
          <w:p w:rsidR="00D9734C" w:rsidRPr="0008372A" w:rsidRDefault="00D9734C" w:rsidP="00D9734C">
            <w:pPr>
              <w:spacing w:after="0" w:line="240" w:lineRule="auto"/>
              <w:rPr>
                <w:sz w:val="20"/>
                <w:szCs w:val="20"/>
              </w:rPr>
            </w:pPr>
            <w:r w:rsidRPr="0008372A">
              <w:rPr>
                <w:b/>
                <w:sz w:val="20"/>
                <w:szCs w:val="20"/>
              </w:rPr>
              <w:t>SUBTOTAL PARLIAMENT</w:t>
            </w:r>
          </w:p>
          <w:p w:rsidR="003B3C12" w:rsidRPr="0008372A" w:rsidRDefault="003B3C12" w:rsidP="00FF4FFB">
            <w:pPr>
              <w:spacing w:after="0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7" w:type="pct"/>
            <w:shd w:val="clear" w:color="auto" w:fill="BFBFBF"/>
          </w:tcPr>
          <w:p w:rsidR="003B3C12" w:rsidRPr="0008372A" w:rsidRDefault="003B3C12" w:rsidP="00FF4FFB">
            <w:pPr>
              <w:tabs>
                <w:tab w:val="left" w:pos="135"/>
                <w:tab w:val="left" w:pos="252"/>
              </w:tabs>
              <w:contextualSpacing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BFBFBF"/>
          </w:tcPr>
          <w:p w:rsidR="003B3C12" w:rsidRPr="0008372A" w:rsidRDefault="003B3C12" w:rsidP="00FF4FFB">
            <w:pPr>
              <w:pStyle w:val="ListParagraph"/>
              <w:tabs>
                <w:tab w:val="left" w:pos="363"/>
              </w:tabs>
              <w:ind w:left="360"/>
              <w:contextualSpacing/>
              <w:jc w:val="both"/>
              <w:rPr>
                <w:rFonts w:ascii="Calibri" w:hAnsi="Calibri" w:cs="Arial"/>
                <w:b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73" w:type="pct"/>
            <w:shd w:val="clear" w:color="auto" w:fill="BFBFBF"/>
          </w:tcPr>
          <w:p w:rsidR="003B3C12" w:rsidRPr="0008372A" w:rsidRDefault="003B3C12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shd w:val="clear" w:color="auto" w:fill="BFBFBF"/>
          </w:tcPr>
          <w:p w:rsidR="003B3C12" w:rsidRPr="0008372A" w:rsidRDefault="003B3C12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shd w:val="clear" w:color="auto" w:fill="BFBFBF"/>
          </w:tcPr>
          <w:p w:rsidR="003B3C12" w:rsidRPr="0008372A" w:rsidRDefault="003B3C12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shd w:val="clear" w:color="auto" w:fill="BFBFBF"/>
          </w:tcPr>
          <w:p w:rsidR="003B3C12" w:rsidRPr="0008372A" w:rsidRDefault="003B3C12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9" w:type="pct"/>
            <w:shd w:val="clear" w:color="auto" w:fill="BFBFBF"/>
          </w:tcPr>
          <w:p w:rsidR="003B3C12" w:rsidRPr="0008372A" w:rsidRDefault="003B3C12" w:rsidP="00FF4FFB">
            <w:pPr>
              <w:spacing w:after="0"/>
              <w:contextualSpacing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BFBFBF"/>
          </w:tcPr>
          <w:p w:rsidR="003B3C12" w:rsidRPr="0008372A" w:rsidRDefault="003B3C12" w:rsidP="00FF4FFB">
            <w:pPr>
              <w:spacing w:after="0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BFBFBF"/>
          </w:tcPr>
          <w:p w:rsidR="003B3C12" w:rsidRPr="0008372A" w:rsidRDefault="00182579" w:rsidP="00176D47">
            <w:pPr>
              <w:spacing w:after="0"/>
              <w:contextualSpacing/>
              <w:jc w:val="right"/>
              <w:rPr>
                <w:rFonts w:cs="Arial"/>
                <w:b/>
                <w:sz w:val="20"/>
                <w:szCs w:val="20"/>
              </w:rPr>
            </w:pPr>
            <w:r w:rsidRPr="0008372A">
              <w:rPr>
                <w:rFonts w:cs="Arial"/>
                <w:b/>
                <w:sz w:val="20"/>
                <w:szCs w:val="20"/>
              </w:rPr>
              <w:t>1,984,490,375</w:t>
            </w:r>
          </w:p>
        </w:tc>
      </w:tr>
      <w:tr w:rsidR="003B3C12" w:rsidRPr="00692A1D" w:rsidTr="00CB18CF">
        <w:trPr>
          <w:trHeight w:val="350"/>
        </w:trPr>
        <w:tc>
          <w:tcPr>
            <w:tcW w:w="888" w:type="pct"/>
          </w:tcPr>
          <w:p w:rsidR="003B3C12" w:rsidRPr="00692A1D" w:rsidRDefault="003B3C12" w:rsidP="00B142A3">
            <w:pPr>
              <w:rPr>
                <w:b/>
                <w:sz w:val="20"/>
                <w:szCs w:val="20"/>
              </w:rPr>
            </w:pPr>
            <w:r w:rsidRPr="00692A1D">
              <w:rPr>
                <w:b/>
                <w:sz w:val="20"/>
                <w:szCs w:val="20"/>
              </w:rPr>
              <w:t>Output 3 - UNNGOF</w:t>
            </w:r>
          </w:p>
          <w:p w:rsidR="003B3C12" w:rsidRPr="00692A1D" w:rsidRDefault="003B3C12" w:rsidP="00B142A3">
            <w:pPr>
              <w:rPr>
                <w:b/>
                <w:sz w:val="20"/>
                <w:szCs w:val="20"/>
              </w:rPr>
            </w:pPr>
            <w:r w:rsidRPr="00692A1D">
              <w:rPr>
                <w:b/>
                <w:sz w:val="20"/>
                <w:szCs w:val="20"/>
              </w:rPr>
              <w:t>Participation and input of the public through CSOs to demand for oversight service delivery.</w:t>
            </w:r>
          </w:p>
          <w:p w:rsidR="003B3C12" w:rsidRPr="00692A1D" w:rsidRDefault="003B3C12" w:rsidP="00B142A3">
            <w:pPr>
              <w:rPr>
                <w:b/>
                <w:i/>
                <w:iCs/>
                <w:sz w:val="20"/>
                <w:szCs w:val="20"/>
              </w:rPr>
            </w:pPr>
            <w:r w:rsidRPr="00692A1D">
              <w:rPr>
                <w:b/>
                <w:i/>
                <w:iCs/>
                <w:sz w:val="20"/>
                <w:szCs w:val="20"/>
              </w:rPr>
              <w:t>Baseline:</w:t>
            </w:r>
          </w:p>
          <w:p w:rsidR="003B3C12" w:rsidRPr="0008372A" w:rsidRDefault="0008372A" w:rsidP="00EE7DE5">
            <w:pPr>
              <w:rPr>
                <w:rFonts w:cs="Arial"/>
                <w:b/>
                <w:sz w:val="20"/>
                <w:szCs w:val="20"/>
              </w:rPr>
            </w:pPr>
            <w:r w:rsidRPr="0008372A">
              <w:rPr>
                <w:iCs/>
                <w:sz w:val="20"/>
                <w:szCs w:val="20"/>
              </w:rPr>
              <w:t>I</w:t>
            </w:r>
            <w:r w:rsidR="003B3C12" w:rsidRPr="0008372A">
              <w:rPr>
                <w:iCs/>
                <w:sz w:val="20"/>
                <w:szCs w:val="20"/>
              </w:rPr>
              <w:t>nadequate participation of public in demanding  for accountability</w:t>
            </w:r>
          </w:p>
        </w:tc>
        <w:tc>
          <w:tcPr>
            <w:tcW w:w="1167" w:type="pct"/>
          </w:tcPr>
          <w:p w:rsidR="003B3C12" w:rsidRPr="00692A1D" w:rsidRDefault="003B3C12" w:rsidP="006F5C1B">
            <w:pPr>
              <w:rPr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t xml:space="preserve">3.1. </w:t>
            </w:r>
            <w:r w:rsidRPr="00692A1D">
              <w:rPr>
                <w:b/>
                <w:sz w:val="20"/>
                <w:szCs w:val="20"/>
              </w:rPr>
              <w:t>Assessment of CSOs capacity performing oversight</w:t>
            </w:r>
          </w:p>
          <w:p w:rsidR="003B3C12" w:rsidRPr="00692A1D" w:rsidRDefault="003B3C12" w:rsidP="006F5C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2A1D">
              <w:rPr>
                <w:b/>
                <w:sz w:val="20"/>
                <w:szCs w:val="20"/>
              </w:rPr>
              <w:t>Activity Actions</w:t>
            </w:r>
          </w:p>
          <w:p w:rsidR="003B3C12" w:rsidRPr="00692A1D" w:rsidRDefault="003B3C12" w:rsidP="006F5C1B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Calibri" w:hAnsi="Calibri"/>
                <w:sz w:val="20"/>
                <w:szCs w:val="20"/>
              </w:rPr>
            </w:pPr>
            <w:r w:rsidRPr="00692A1D">
              <w:rPr>
                <w:rFonts w:ascii="Calibri" w:hAnsi="Calibri"/>
                <w:sz w:val="20"/>
                <w:szCs w:val="20"/>
              </w:rPr>
              <w:t>.Undertake capacity Assessment</w:t>
            </w:r>
          </w:p>
          <w:p w:rsidR="00C568BE" w:rsidRPr="00692A1D" w:rsidRDefault="003B3C12" w:rsidP="00C568BE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Calibri" w:hAnsi="Calibri"/>
                <w:sz w:val="20"/>
                <w:szCs w:val="20"/>
              </w:rPr>
            </w:pPr>
            <w:r w:rsidRPr="00692A1D">
              <w:rPr>
                <w:rFonts w:ascii="Calibri" w:hAnsi="Calibri"/>
                <w:sz w:val="20"/>
                <w:szCs w:val="20"/>
              </w:rPr>
              <w:t>.Produce and Disseminate report.</w:t>
            </w:r>
          </w:p>
          <w:p w:rsidR="003B3C12" w:rsidRPr="00692A1D" w:rsidRDefault="003B3C12" w:rsidP="00C568BE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Calibri" w:hAnsi="Calibri"/>
                <w:sz w:val="20"/>
                <w:szCs w:val="20"/>
              </w:rPr>
            </w:pPr>
            <w:r w:rsidRPr="00692A1D">
              <w:rPr>
                <w:rFonts w:ascii="Calibri" w:hAnsi="Calibri"/>
                <w:sz w:val="20"/>
                <w:szCs w:val="20"/>
              </w:rPr>
              <w:t xml:space="preserve">Develop capacity </w:t>
            </w:r>
            <w:r w:rsidR="00ED7749" w:rsidRPr="00692A1D">
              <w:rPr>
                <w:rFonts w:ascii="Calibri" w:hAnsi="Calibri"/>
                <w:sz w:val="20"/>
                <w:szCs w:val="20"/>
              </w:rPr>
              <w:t>building programme  based on recommendations of the CNA</w:t>
            </w:r>
          </w:p>
        </w:tc>
        <w:tc>
          <w:tcPr>
            <w:tcW w:w="247" w:type="pct"/>
          </w:tcPr>
          <w:p w:rsidR="003B3C12" w:rsidRPr="00692A1D" w:rsidRDefault="003B3C12" w:rsidP="00FF4FFB">
            <w:pPr>
              <w:pStyle w:val="ListParagraph"/>
              <w:tabs>
                <w:tab w:val="left" w:pos="363"/>
              </w:tabs>
              <w:ind w:left="360"/>
              <w:contextualSpacing/>
              <w:jc w:val="both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92A1D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3" w:type="pct"/>
          </w:tcPr>
          <w:p w:rsidR="003B3C12" w:rsidRPr="00692A1D" w:rsidRDefault="003B3C12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76" w:type="pct"/>
          </w:tcPr>
          <w:p w:rsidR="003B3C12" w:rsidRPr="00692A1D" w:rsidRDefault="003B3C12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</w:tcPr>
          <w:p w:rsidR="003B3C12" w:rsidRPr="00692A1D" w:rsidRDefault="003B3C12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3B3C12" w:rsidRPr="00692A1D" w:rsidRDefault="003B3C12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  <w:r w:rsidRPr="00692A1D"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  <w:t>UNNGOF</w:t>
            </w:r>
          </w:p>
        </w:tc>
        <w:tc>
          <w:tcPr>
            <w:tcW w:w="359" w:type="pct"/>
          </w:tcPr>
          <w:p w:rsidR="003B3C12" w:rsidRPr="00692A1D" w:rsidRDefault="003B3C12" w:rsidP="00FF4FFB">
            <w:pPr>
              <w:spacing w:after="0"/>
              <w:contextualSpacing/>
              <w:jc w:val="right"/>
              <w:rPr>
                <w:rFonts w:cs="Arial"/>
                <w:b/>
                <w:i/>
                <w:sz w:val="20"/>
                <w:szCs w:val="20"/>
              </w:rPr>
            </w:pPr>
            <w:r w:rsidRPr="00692A1D">
              <w:rPr>
                <w:rFonts w:cs="Arial"/>
                <w:b/>
                <w:i/>
                <w:sz w:val="20"/>
                <w:szCs w:val="20"/>
              </w:rPr>
              <w:t>UNDP</w:t>
            </w:r>
          </w:p>
        </w:tc>
        <w:tc>
          <w:tcPr>
            <w:tcW w:w="685" w:type="pct"/>
          </w:tcPr>
          <w:p w:rsidR="003B3C12" w:rsidRPr="00692A1D" w:rsidRDefault="003B3C12" w:rsidP="00FF4FFB">
            <w:pPr>
              <w:spacing w:after="0"/>
              <w:contextualSpacing/>
              <w:rPr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t xml:space="preserve">i. Consultancy costs and regional consultative  </w:t>
            </w:r>
          </w:p>
          <w:p w:rsidR="003B3C12" w:rsidRPr="00692A1D" w:rsidRDefault="003B3C12" w:rsidP="00886D72">
            <w:pPr>
              <w:spacing w:after="0"/>
              <w:contextualSpacing/>
              <w:rPr>
                <w:rFonts w:cs="Arial"/>
                <w:b/>
                <w:i/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t>ii. Meeting costs</w:t>
            </w:r>
          </w:p>
        </w:tc>
        <w:tc>
          <w:tcPr>
            <w:tcW w:w="620" w:type="pct"/>
          </w:tcPr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  <w:r w:rsidRPr="00692A1D">
              <w:rPr>
                <w:color w:val="000000"/>
                <w:sz w:val="20"/>
                <w:szCs w:val="20"/>
              </w:rPr>
              <w:t>150,629,998</w:t>
            </w: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B3C12" w:rsidRPr="00692A1D" w:rsidTr="00CB18CF">
        <w:trPr>
          <w:trHeight w:val="350"/>
        </w:trPr>
        <w:tc>
          <w:tcPr>
            <w:tcW w:w="888" w:type="pct"/>
          </w:tcPr>
          <w:p w:rsidR="003B3C12" w:rsidRPr="00692A1D" w:rsidRDefault="003B3C12" w:rsidP="008A783D">
            <w:pPr>
              <w:rPr>
                <w:i/>
                <w:iCs/>
                <w:sz w:val="20"/>
                <w:szCs w:val="20"/>
              </w:rPr>
            </w:pPr>
            <w:r w:rsidRPr="00692A1D">
              <w:rPr>
                <w:b/>
                <w:i/>
                <w:iCs/>
                <w:sz w:val="20"/>
                <w:szCs w:val="20"/>
              </w:rPr>
              <w:t>Indicators:</w:t>
            </w:r>
            <w:r w:rsidRPr="00692A1D">
              <w:rPr>
                <w:i/>
                <w:iCs/>
                <w:sz w:val="20"/>
                <w:szCs w:val="20"/>
              </w:rPr>
              <w:t xml:space="preserve"> </w:t>
            </w:r>
          </w:p>
          <w:p w:rsidR="003B3C12" w:rsidRPr="0008372A" w:rsidRDefault="003B3C12" w:rsidP="0008372A">
            <w:pPr>
              <w:numPr>
                <w:ilvl w:val="0"/>
                <w:numId w:val="14"/>
              </w:numPr>
              <w:ind w:left="270" w:hanging="90"/>
              <w:rPr>
                <w:iCs/>
                <w:sz w:val="20"/>
                <w:szCs w:val="20"/>
              </w:rPr>
            </w:pPr>
            <w:r w:rsidRPr="0008372A">
              <w:rPr>
                <w:iCs/>
                <w:sz w:val="20"/>
                <w:szCs w:val="20"/>
              </w:rPr>
              <w:t>Level of participation and interest in accountability issues</w:t>
            </w:r>
          </w:p>
          <w:p w:rsidR="003B3C12" w:rsidRPr="0008372A" w:rsidRDefault="003B3C12" w:rsidP="0008372A">
            <w:pPr>
              <w:numPr>
                <w:ilvl w:val="0"/>
                <w:numId w:val="14"/>
              </w:numPr>
              <w:ind w:left="270" w:hanging="90"/>
              <w:rPr>
                <w:sz w:val="20"/>
                <w:szCs w:val="20"/>
              </w:rPr>
            </w:pPr>
            <w:r w:rsidRPr="0008372A">
              <w:rPr>
                <w:sz w:val="20"/>
                <w:szCs w:val="20"/>
              </w:rPr>
              <w:lastRenderedPageBreak/>
              <w:t>Concept Note developed</w:t>
            </w:r>
          </w:p>
          <w:p w:rsidR="003B3C12" w:rsidRPr="0008372A" w:rsidRDefault="003B3C12" w:rsidP="0008372A">
            <w:pPr>
              <w:numPr>
                <w:ilvl w:val="0"/>
                <w:numId w:val="14"/>
              </w:numPr>
              <w:ind w:left="270" w:hanging="90"/>
              <w:rPr>
                <w:sz w:val="20"/>
                <w:szCs w:val="20"/>
              </w:rPr>
            </w:pPr>
            <w:r w:rsidRPr="0008372A">
              <w:rPr>
                <w:sz w:val="20"/>
                <w:szCs w:val="20"/>
              </w:rPr>
              <w:t>Tools for CSO monitoring of NDP Developed</w:t>
            </w:r>
          </w:p>
          <w:p w:rsidR="003B3C12" w:rsidRPr="00692A1D" w:rsidRDefault="003B3C12" w:rsidP="0008372A">
            <w:pPr>
              <w:numPr>
                <w:ilvl w:val="0"/>
                <w:numId w:val="14"/>
              </w:numPr>
              <w:ind w:left="270" w:hanging="90"/>
              <w:rPr>
                <w:rFonts w:cs="Arial"/>
                <w:b/>
                <w:sz w:val="20"/>
                <w:szCs w:val="20"/>
              </w:rPr>
            </w:pPr>
            <w:r w:rsidRPr="0008372A">
              <w:rPr>
                <w:sz w:val="20"/>
                <w:szCs w:val="20"/>
              </w:rPr>
              <w:t>Citizen led monitoring</w:t>
            </w:r>
            <w:r w:rsidRPr="00692A1D">
              <w:rPr>
                <w:sz w:val="20"/>
                <w:szCs w:val="20"/>
              </w:rPr>
              <w:t xml:space="preserve"> mechanisms identified </w:t>
            </w:r>
          </w:p>
        </w:tc>
        <w:tc>
          <w:tcPr>
            <w:tcW w:w="1167" w:type="pct"/>
          </w:tcPr>
          <w:p w:rsidR="003B3C12" w:rsidRPr="00692A1D" w:rsidRDefault="003B3C12" w:rsidP="007542E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2A1D">
              <w:rPr>
                <w:b/>
                <w:sz w:val="20"/>
                <w:szCs w:val="20"/>
              </w:rPr>
              <w:lastRenderedPageBreak/>
              <w:t xml:space="preserve">3.2.Conduct CSO NDP Monitoring </w:t>
            </w:r>
          </w:p>
          <w:p w:rsidR="003B3C12" w:rsidRPr="00692A1D" w:rsidRDefault="003B3C12" w:rsidP="007542E6">
            <w:pPr>
              <w:spacing w:after="0" w:line="240" w:lineRule="auto"/>
              <w:rPr>
                <w:sz w:val="20"/>
                <w:szCs w:val="20"/>
              </w:rPr>
            </w:pPr>
            <w:r w:rsidRPr="00692A1D">
              <w:rPr>
                <w:b/>
                <w:sz w:val="20"/>
                <w:szCs w:val="20"/>
              </w:rPr>
              <w:t>3.2.1.</w:t>
            </w:r>
            <w:r w:rsidRPr="00692A1D">
              <w:rPr>
                <w:sz w:val="20"/>
                <w:szCs w:val="20"/>
              </w:rPr>
              <w:t>Select and Train team</w:t>
            </w:r>
          </w:p>
          <w:p w:rsidR="003B3C12" w:rsidRPr="00692A1D" w:rsidRDefault="003B3C12" w:rsidP="007542E6">
            <w:pPr>
              <w:spacing w:after="0" w:line="240" w:lineRule="auto"/>
              <w:rPr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t>Pre-test tools</w:t>
            </w:r>
          </w:p>
          <w:p w:rsidR="003B3C12" w:rsidRPr="00692A1D" w:rsidRDefault="003B3C12" w:rsidP="007542E6">
            <w:pPr>
              <w:spacing w:after="0" w:line="240" w:lineRule="auto"/>
              <w:rPr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t>Data collection</w:t>
            </w:r>
          </w:p>
          <w:p w:rsidR="003B3C12" w:rsidRPr="00692A1D" w:rsidRDefault="003B3C12" w:rsidP="007542E6">
            <w:pPr>
              <w:spacing w:after="0" w:line="240" w:lineRule="auto"/>
              <w:rPr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t>Data analysis and report writing</w:t>
            </w:r>
          </w:p>
          <w:p w:rsidR="003B3C12" w:rsidRPr="00692A1D" w:rsidRDefault="003B3C12" w:rsidP="00FF4FFB">
            <w:pPr>
              <w:tabs>
                <w:tab w:val="left" w:pos="135"/>
                <w:tab w:val="left" w:pos="252"/>
              </w:tabs>
              <w:contextualSpacing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247" w:type="pct"/>
          </w:tcPr>
          <w:p w:rsidR="003B3C12" w:rsidRPr="00692A1D" w:rsidRDefault="00ED7749" w:rsidP="00FF4FFB">
            <w:pPr>
              <w:pStyle w:val="ListParagraph"/>
              <w:tabs>
                <w:tab w:val="left" w:pos="363"/>
              </w:tabs>
              <w:ind w:left="360"/>
              <w:contextualSpacing/>
              <w:jc w:val="both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92A1D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lastRenderedPageBreak/>
              <w:t>X</w:t>
            </w:r>
          </w:p>
        </w:tc>
        <w:tc>
          <w:tcPr>
            <w:tcW w:w="173" w:type="pct"/>
          </w:tcPr>
          <w:p w:rsidR="003B3C12" w:rsidRPr="00692A1D" w:rsidRDefault="00ED7749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76" w:type="pct"/>
          </w:tcPr>
          <w:p w:rsidR="003B3C12" w:rsidRPr="00692A1D" w:rsidRDefault="00ED7749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01" w:type="pct"/>
          </w:tcPr>
          <w:p w:rsidR="003B3C12" w:rsidRPr="00692A1D" w:rsidRDefault="00ED7749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  <w:r w:rsidRPr="00692A1D">
              <w:rPr>
                <w:rFonts w:ascii="Calibri" w:hAnsi="Calibri" w:cs="Arial"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86" w:type="pct"/>
            <w:shd w:val="clear" w:color="auto" w:fill="auto"/>
          </w:tcPr>
          <w:p w:rsidR="003B3C12" w:rsidRPr="00692A1D" w:rsidRDefault="008753F7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</w:pPr>
            <w:r w:rsidRPr="00692A1D"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  <w:t>UNNGOF</w:t>
            </w:r>
          </w:p>
        </w:tc>
        <w:tc>
          <w:tcPr>
            <w:tcW w:w="359" w:type="pct"/>
          </w:tcPr>
          <w:p w:rsidR="003B3C12" w:rsidRPr="00692A1D" w:rsidRDefault="008753F7" w:rsidP="00FF4FFB">
            <w:pPr>
              <w:spacing w:after="0"/>
              <w:contextualSpacing/>
              <w:jc w:val="right"/>
              <w:rPr>
                <w:rFonts w:cs="Arial"/>
                <w:b/>
                <w:i/>
                <w:sz w:val="20"/>
                <w:szCs w:val="20"/>
              </w:rPr>
            </w:pPr>
            <w:r w:rsidRPr="00692A1D">
              <w:rPr>
                <w:rFonts w:cs="Arial"/>
                <w:b/>
                <w:i/>
                <w:sz w:val="20"/>
                <w:szCs w:val="20"/>
              </w:rPr>
              <w:t>UNDP</w:t>
            </w:r>
          </w:p>
        </w:tc>
        <w:tc>
          <w:tcPr>
            <w:tcW w:w="685" w:type="pct"/>
          </w:tcPr>
          <w:p w:rsidR="003B3C12" w:rsidRPr="00692A1D" w:rsidRDefault="003B3C12" w:rsidP="00F91D4C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92A1D">
              <w:rPr>
                <w:rFonts w:ascii="Calibri" w:hAnsi="Calibri" w:cs="Calibri"/>
                <w:sz w:val="20"/>
                <w:szCs w:val="20"/>
                <w:lang w:val="en-US"/>
              </w:rPr>
              <w:t>i. Consultancy</w:t>
            </w:r>
            <w:r w:rsidRPr="00692A1D">
              <w:rPr>
                <w:rFonts w:ascii="Calibri" w:hAnsi="Calibri" w:cs="Calibri"/>
                <w:sz w:val="20"/>
                <w:szCs w:val="20"/>
              </w:rPr>
              <w:t xml:space="preserve"> costs</w:t>
            </w:r>
          </w:p>
          <w:p w:rsidR="003B3C12" w:rsidRPr="00692A1D" w:rsidRDefault="003B3C12" w:rsidP="00F91D4C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692A1D">
              <w:rPr>
                <w:rFonts w:ascii="Calibri" w:hAnsi="Calibri" w:cs="Calibri"/>
                <w:sz w:val="20"/>
                <w:szCs w:val="20"/>
              </w:rPr>
              <w:t xml:space="preserve"> ii</w:t>
            </w:r>
            <w:r w:rsidRPr="00692A1D">
              <w:rPr>
                <w:rFonts w:ascii="Calibri" w:hAnsi="Calibri" w:cs="Calibri"/>
                <w:sz w:val="20"/>
                <w:szCs w:val="20"/>
                <w:lang w:val="en-US"/>
              </w:rPr>
              <w:t>.  V</w:t>
            </w:r>
            <w:r w:rsidRPr="00692A1D">
              <w:rPr>
                <w:rFonts w:ascii="Calibri" w:hAnsi="Calibri" w:cs="Calibri"/>
                <w:sz w:val="20"/>
                <w:szCs w:val="20"/>
              </w:rPr>
              <w:t xml:space="preserve">validation costs </w:t>
            </w:r>
          </w:p>
          <w:p w:rsidR="003B3C12" w:rsidRPr="00692A1D" w:rsidRDefault="003B3C12" w:rsidP="00FF4FFB">
            <w:pPr>
              <w:spacing w:after="0"/>
              <w:contextualSpacing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620" w:type="pct"/>
          </w:tcPr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t>112, 000,000</w:t>
            </w: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  <w:p w:rsidR="003B3C12" w:rsidRPr="00692A1D" w:rsidRDefault="003B3C12" w:rsidP="00942CCA">
            <w:pPr>
              <w:rPr>
                <w:color w:val="000000"/>
                <w:sz w:val="20"/>
                <w:szCs w:val="20"/>
              </w:rPr>
            </w:pPr>
          </w:p>
        </w:tc>
      </w:tr>
      <w:tr w:rsidR="003B3C12" w:rsidRPr="00692A1D" w:rsidTr="00CB18CF">
        <w:trPr>
          <w:trHeight w:val="350"/>
        </w:trPr>
        <w:tc>
          <w:tcPr>
            <w:tcW w:w="888" w:type="pct"/>
          </w:tcPr>
          <w:p w:rsidR="003B3C12" w:rsidRPr="00692A1D" w:rsidRDefault="003B3C12" w:rsidP="0045432E">
            <w:pPr>
              <w:rPr>
                <w:i/>
                <w:iCs/>
                <w:sz w:val="20"/>
                <w:szCs w:val="20"/>
              </w:rPr>
            </w:pPr>
            <w:r w:rsidRPr="00692A1D">
              <w:rPr>
                <w:b/>
                <w:i/>
                <w:iCs/>
                <w:sz w:val="20"/>
                <w:szCs w:val="20"/>
              </w:rPr>
              <w:lastRenderedPageBreak/>
              <w:t>Targets</w:t>
            </w:r>
            <w:r w:rsidRPr="00692A1D">
              <w:rPr>
                <w:i/>
                <w:iCs/>
                <w:sz w:val="20"/>
                <w:szCs w:val="20"/>
              </w:rPr>
              <w:t>:</w:t>
            </w:r>
          </w:p>
          <w:p w:rsidR="003B3C12" w:rsidRPr="00692A1D" w:rsidRDefault="003B3C12" w:rsidP="0045432E">
            <w:pPr>
              <w:rPr>
                <w:rFonts w:cs="Arial"/>
                <w:b/>
                <w:sz w:val="20"/>
                <w:szCs w:val="20"/>
              </w:rPr>
            </w:pPr>
            <w:r w:rsidRPr="00692A1D">
              <w:rPr>
                <w:i/>
                <w:iCs/>
                <w:sz w:val="20"/>
                <w:szCs w:val="20"/>
              </w:rPr>
              <w:t xml:space="preserve"> Countrywide CSO service delivery oversight mechanism set up and functional</w:t>
            </w:r>
          </w:p>
        </w:tc>
        <w:tc>
          <w:tcPr>
            <w:tcW w:w="1167" w:type="pct"/>
          </w:tcPr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t>3.3. Hold Regular CSO Accountability Platform meetings</w:t>
            </w: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  <w:p w:rsidR="003B3C12" w:rsidRPr="00692A1D" w:rsidRDefault="003B3C12" w:rsidP="00942CCA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t>X</w:t>
            </w: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  <w:p w:rsidR="003B3C12" w:rsidRPr="00692A1D" w:rsidRDefault="003B3C12" w:rsidP="00942CCA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</w:tcPr>
          <w:p w:rsidR="003B3C12" w:rsidRPr="00692A1D" w:rsidRDefault="00ED7749" w:rsidP="00942CCA">
            <w:pPr>
              <w:rPr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t>X</w:t>
            </w:r>
          </w:p>
        </w:tc>
        <w:tc>
          <w:tcPr>
            <w:tcW w:w="176" w:type="pct"/>
          </w:tcPr>
          <w:p w:rsidR="003B3C12" w:rsidRPr="00692A1D" w:rsidRDefault="00ED7749" w:rsidP="00942CCA">
            <w:pPr>
              <w:spacing w:after="0" w:line="240" w:lineRule="auto"/>
              <w:rPr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t>X</w:t>
            </w:r>
          </w:p>
        </w:tc>
        <w:tc>
          <w:tcPr>
            <w:tcW w:w="201" w:type="pct"/>
          </w:tcPr>
          <w:p w:rsidR="003B3C12" w:rsidRPr="00692A1D" w:rsidRDefault="00ED7749" w:rsidP="00942CCA">
            <w:pPr>
              <w:spacing w:after="0" w:line="240" w:lineRule="auto"/>
              <w:rPr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t>X</w:t>
            </w:r>
          </w:p>
        </w:tc>
        <w:tc>
          <w:tcPr>
            <w:tcW w:w="486" w:type="pct"/>
            <w:shd w:val="clear" w:color="auto" w:fill="auto"/>
          </w:tcPr>
          <w:p w:rsidR="003B3C12" w:rsidRPr="00692A1D" w:rsidRDefault="003B3C12" w:rsidP="00942CCA">
            <w:pPr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UNNGOF</w:t>
            </w:r>
          </w:p>
        </w:tc>
        <w:tc>
          <w:tcPr>
            <w:tcW w:w="359" w:type="pct"/>
          </w:tcPr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t>UNDP</w:t>
            </w: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  <w:p w:rsidR="003B3C12" w:rsidRPr="00692A1D" w:rsidRDefault="003B3C12" w:rsidP="00942CCA">
            <w:pPr>
              <w:rPr>
                <w:sz w:val="20"/>
                <w:szCs w:val="20"/>
              </w:rPr>
            </w:pPr>
          </w:p>
        </w:tc>
        <w:tc>
          <w:tcPr>
            <w:tcW w:w="685" w:type="pct"/>
          </w:tcPr>
          <w:p w:rsidR="003B3C12" w:rsidRPr="00692A1D" w:rsidRDefault="003B3C12" w:rsidP="00942C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92A1D">
              <w:rPr>
                <w:rFonts w:cs="Calibri"/>
                <w:sz w:val="20"/>
                <w:szCs w:val="20"/>
              </w:rPr>
              <w:t xml:space="preserve">i. Accountability platform meetings </w:t>
            </w:r>
          </w:p>
          <w:p w:rsidR="003B3C12" w:rsidRPr="00692A1D" w:rsidRDefault="003B3C12" w:rsidP="00942C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B3C12" w:rsidRPr="00692A1D" w:rsidRDefault="003B3C12" w:rsidP="00942CC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0" w:type="pct"/>
          </w:tcPr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t>53,850,000/=</w:t>
            </w:r>
          </w:p>
          <w:p w:rsidR="003B3C12" w:rsidRPr="00692A1D" w:rsidRDefault="003B3C12" w:rsidP="00942CCA">
            <w:pPr>
              <w:rPr>
                <w:sz w:val="20"/>
                <w:szCs w:val="20"/>
              </w:rPr>
            </w:pPr>
          </w:p>
        </w:tc>
      </w:tr>
      <w:tr w:rsidR="003B3C12" w:rsidRPr="00692A1D" w:rsidTr="00CB18CF">
        <w:trPr>
          <w:trHeight w:val="350"/>
        </w:trPr>
        <w:tc>
          <w:tcPr>
            <w:tcW w:w="888" w:type="pct"/>
          </w:tcPr>
          <w:p w:rsidR="003B3C12" w:rsidRPr="00692A1D" w:rsidRDefault="003B3C12" w:rsidP="00FF4FFB">
            <w:pPr>
              <w:spacing w:after="0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7" w:type="pct"/>
          </w:tcPr>
          <w:p w:rsidR="003B3C12" w:rsidRPr="00692A1D" w:rsidRDefault="003B3C12" w:rsidP="00942CCA">
            <w:pPr>
              <w:rPr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t>3.4. Capacity Building for CSO Accountability platform</w:t>
            </w:r>
          </w:p>
        </w:tc>
        <w:tc>
          <w:tcPr>
            <w:tcW w:w="247" w:type="pct"/>
          </w:tcPr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  <w:p w:rsidR="003B3C12" w:rsidRPr="00692A1D" w:rsidRDefault="003B3C12" w:rsidP="00942CCA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</w:tcPr>
          <w:p w:rsidR="003B3C12" w:rsidRPr="00692A1D" w:rsidRDefault="00750850" w:rsidP="00942CCA">
            <w:pPr>
              <w:rPr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t>X</w:t>
            </w:r>
          </w:p>
        </w:tc>
        <w:tc>
          <w:tcPr>
            <w:tcW w:w="176" w:type="pct"/>
          </w:tcPr>
          <w:p w:rsidR="003B3C12" w:rsidRPr="00692A1D" w:rsidRDefault="00750850" w:rsidP="00942CCA">
            <w:pPr>
              <w:spacing w:after="0" w:line="240" w:lineRule="auto"/>
              <w:rPr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t>X</w:t>
            </w:r>
          </w:p>
        </w:tc>
        <w:tc>
          <w:tcPr>
            <w:tcW w:w="201" w:type="pct"/>
          </w:tcPr>
          <w:p w:rsidR="003B3C12" w:rsidRPr="00692A1D" w:rsidRDefault="00750850" w:rsidP="00942CCA">
            <w:pPr>
              <w:spacing w:after="0" w:line="240" w:lineRule="auto"/>
              <w:rPr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t>X</w:t>
            </w:r>
          </w:p>
        </w:tc>
        <w:tc>
          <w:tcPr>
            <w:tcW w:w="486" w:type="pct"/>
            <w:shd w:val="clear" w:color="auto" w:fill="auto"/>
          </w:tcPr>
          <w:p w:rsidR="003B3C12" w:rsidRPr="00692A1D" w:rsidRDefault="003B3C12" w:rsidP="00942CCA">
            <w:pPr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UNNGOF</w:t>
            </w:r>
          </w:p>
        </w:tc>
        <w:tc>
          <w:tcPr>
            <w:tcW w:w="359" w:type="pct"/>
          </w:tcPr>
          <w:p w:rsidR="003B3C12" w:rsidRPr="00692A1D" w:rsidRDefault="003B3C12" w:rsidP="00942CCA">
            <w:pPr>
              <w:rPr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t>UNDP</w:t>
            </w:r>
          </w:p>
        </w:tc>
        <w:tc>
          <w:tcPr>
            <w:tcW w:w="685" w:type="pct"/>
          </w:tcPr>
          <w:p w:rsidR="003B3C12" w:rsidRPr="00692A1D" w:rsidRDefault="003B3C12" w:rsidP="00942CC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92A1D">
              <w:rPr>
                <w:rFonts w:ascii="Calibri" w:hAnsi="Calibri" w:cs="Calibri"/>
                <w:sz w:val="20"/>
                <w:szCs w:val="20"/>
                <w:lang w:val="en-US"/>
              </w:rPr>
              <w:t>i.</w:t>
            </w:r>
            <w:r w:rsidRPr="00692A1D">
              <w:rPr>
                <w:rFonts w:ascii="Calibri" w:hAnsi="Calibri" w:cs="Calibri"/>
                <w:sz w:val="20"/>
                <w:szCs w:val="20"/>
              </w:rPr>
              <w:t xml:space="preserve">Capacity building costs  </w:t>
            </w:r>
          </w:p>
          <w:p w:rsidR="003B3C12" w:rsidRPr="00692A1D" w:rsidRDefault="003B3C12" w:rsidP="00942CC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692A1D">
              <w:rPr>
                <w:rFonts w:ascii="Calibri" w:hAnsi="Calibri" w:cs="Calibri"/>
                <w:sz w:val="20"/>
                <w:szCs w:val="20"/>
                <w:lang w:val="en-US"/>
              </w:rPr>
              <w:t>ii.T</w:t>
            </w:r>
            <w:r w:rsidRPr="00692A1D">
              <w:rPr>
                <w:rFonts w:ascii="Calibri" w:hAnsi="Calibri" w:cs="Calibri"/>
                <w:sz w:val="20"/>
                <w:szCs w:val="20"/>
              </w:rPr>
              <w:t xml:space="preserve">ravel </w:t>
            </w:r>
          </w:p>
        </w:tc>
        <w:tc>
          <w:tcPr>
            <w:tcW w:w="620" w:type="pct"/>
          </w:tcPr>
          <w:p w:rsidR="003B3C12" w:rsidRPr="00692A1D" w:rsidRDefault="003B3C12" w:rsidP="00942CCA">
            <w:pPr>
              <w:rPr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t>10,500,000</w:t>
            </w:r>
          </w:p>
        </w:tc>
      </w:tr>
      <w:tr w:rsidR="003B3C12" w:rsidRPr="00692A1D" w:rsidTr="00CB18CF">
        <w:trPr>
          <w:trHeight w:val="962"/>
        </w:trPr>
        <w:tc>
          <w:tcPr>
            <w:tcW w:w="888" w:type="pct"/>
          </w:tcPr>
          <w:p w:rsidR="003B3C12" w:rsidRPr="00692A1D" w:rsidRDefault="003B3C12" w:rsidP="00FF4FFB">
            <w:pPr>
              <w:spacing w:after="0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7" w:type="pct"/>
          </w:tcPr>
          <w:p w:rsidR="003B3C12" w:rsidRPr="00692A1D" w:rsidRDefault="003B3C12" w:rsidP="00942CCA">
            <w:pPr>
              <w:rPr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t>3.5. Contribution to Personnel co</w:t>
            </w:r>
            <w:r w:rsidR="00127504" w:rsidRPr="00692A1D">
              <w:rPr>
                <w:sz w:val="20"/>
                <w:szCs w:val="20"/>
              </w:rPr>
              <w:t>s</w:t>
            </w:r>
            <w:r w:rsidRPr="00692A1D">
              <w:rPr>
                <w:sz w:val="20"/>
                <w:szCs w:val="20"/>
              </w:rPr>
              <w:t xml:space="preserve">ts </w:t>
            </w:r>
          </w:p>
        </w:tc>
        <w:tc>
          <w:tcPr>
            <w:tcW w:w="247" w:type="pct"/>
          </w:tcPr>
          <w:p w:rsidR="003B3C12" w:rsidRPr="00692A1D" w:rsidRDefault="003B3C12" w:rsidP="00942CCA">
            <w:pPr>
              <w:rPr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t>x</w:t>
            </w:r>
          </w:p>
        </w:tc>
        <w:tc>
          <w:tcPr>
            <w:tcW w:w="173" w:type="pct"/>
          </w:tcPr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t>x</w:t>
            </w: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  <w:p w:rsidR="003B3C12" w:rsidRPr="00692A1D" w:rsidRDefault="003B3C12" w:rsidP="00942CCA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</w:tcPr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t>x</w:t>
            </w:r>
          </w:p>
        </w:tc>
        <w:tc>
          <w:tcPr>
            <w:tcW w:w="201" w:type="pct"/>
          </w:tcPr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t>x</w:t>
            </w:r>
          </w:p>
        </w:tc>
        <w:tc>
          <w:tcPr>
            <w:tcW w:w="486" w:type="pct"/>
            <w:shd w:val="clear" w:color="auto" w:fill="auto"/>
          </w:tcPr>
          <w:p w:rsidR="003B3C12" w:rsidRPr="00692A1D" w:rsidRDefault="003B3C12" w:rsidP="00942CCA">
            <w:pPr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 xml:space="preserve">UNNGOF </w:t>
            </w:r>
          </w:p>
        </w:tc>
        <w:tc>
          <w:tcPr>
            <w:tcW w:w="359" w:type="pct"/>
          </w:tcPr>
          <w:p w:rsidR="003B3C12" w:rsidRPr="00692A1D" w:rsidRDefault="003B3C12" w:rsidP="00942CCA">
            <w:pPr>
              <w:rPr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t xml:space="preserve">UNDP </w:t>
            </w:r>
          </w:p>
        </w:tc>
        <w:tc>
          <w:tcPr>
            <w:tcW w:w="685" w:type="pct"/>
          </w:tcPr>
          <w:p w:rsidR="003B3C12" w:rsidRPr="00692A1D" w:rsidRDefault="003B3C12" w:rsidP="00942CC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692A1D">
              <w:rPr>
                <w:rFonts w:ascii="Calibri" w:hAnsi="Calibri" w:cs="Calibri"/>
                <w:sz w:val="20"/>
                <w:szCs w:val="20"/>
              </w:rPr>
              <w:t xml:space="preserve">Personnel related cots </w:t>
            </w:r>
          </w:p>
        </w:tc>
        <w:tc>
          <w:tcPr>
            <w:tcW w:w="620" w:type="pct"/>
          </w:tcPr>
          <w:p w:rsidR="003B3C12" w:rsidRPr="00692A1D" w:rsidRDefault="003B3C12" w:rsidP="00942CCA">
            <w:pPr>
              <w:rPr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t>70,853,328</w:t>
            </w:r>
          </w:p>
        </w:tc>
      </w:tr>
      <w:tr w:rsidR="003B3C12" w:rsidRPr="00692A1D" w:rsidTr="00CB18CF">
        <w:trPr>
          <w:trHeight w:val="1232"/>
        </w:trPr>
        <w:tc>
          <w:tcPr>
            <w:tcW w:w="888" w:type="pct"/>
          </w:tcPr>
          <w:p w:rsidR="003B3C12" w:rsidRPr="00692A1D" w:rsidRDefault="003B3C12" w:rsidP="00653F3E">
            <w:pPr>
              <w:spacing w:after="0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7" w:type="pct"/>
          </w:tcPr>
          <w:p w:rsidR="003B3C12" w:rsidRPr="00692A1D" w:rsidRDefault="003B3C12" w:rsidP="00B05044">
            <w:pPr>
              <w:rPr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t>3.9. Administrative Costs</w:t>
            </w:r>
          </w:p>
        </w:tc>
        <w:tc>
          <w:tcPr>
            <w:tcW w:w="247" w:type="pct"/>
          </w:tcPr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t>X</w:t>
            </w: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" w:type="pct"/>
          </w:tcPr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t>X</w:t>
            </w: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" w:type="pct"/>
          </w:tcPr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t>X</w:t>
            </w: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t>X</w:t>
            </w: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</w:tcPr>
          <w:p w:rsidR="003B3C12" w:rsidRPr="00692A1D" w:rsidRDefault="003B3C12" w:rsidP="00942CCA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692A1D">
              <w:rPr>
                <w:rFonts w:cs="Arial"/>
                <w:i/>
                <w:sz w:val="20"/>
                <w:szCs w:val="20"/>
              </w:rPr>
              <w:t>UNNGOF</w:t>
            </w:r>
          </w:p>
          <w:p w:rsidR="003B3C12" w:rsidRPr="00692A1D" w:rsidRDefault="003B3C12" w:rsidP="00942CC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  <w:p w:rsidR="003B3C12" w:rsidRPr="00692A1D" w:rsidRDefault="003B3C12" w:rsidP="00942CC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t>UNDP</w:t>
            </w: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5" w:type="pct"/>
          </w:tcPr>
          <w:p w:rsidR="003B3C12" w:rsidRPr="00692A1D" w:rsidRDefault="003B3C12" w:rsidP="00942CC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692A1D">
              <w:rPr>
                <w:rFonts w:ascii="Calibri" w:hAnsi="Calibri" w:cs="Calibri"/>
                <w:sz w:val="20"/>
                <w:szCs w:val="20"/>
              </w:rPr>
              <w:t xml:space="preserve">Administration costs </w:t>
            </w:r>
          </w:p>
        </w:tc>
        <w:tc>
          <w:tcPr>
            <w:tcW w:w="620" w:type="pct"/>
          </w:tcPr>
          <w:p w:rsidR="003B3C12" w:rsidRPr="00692A1D" w:rsidRDefault="003B3C12" w:rsidP="00942CCA">
            <w:pPr>
              <w:spacing w:after="0" w:line="240" w:lineRule="auto"/>
              <w:rPr>
                <w:sz w:val="20"/>
                <w:szCs w:val="20"/>
              </w:rPr>
            </w:pPr>
            <w:r w:rsidRPr="00692A1D">
              <w:rPr>
                <w:sz w:val="20"/>
                <w:szCs w:val="20"/>
              </w:rPr>
              <w:t>8,400,000</w:t>
            </w:r>
          </w:p>
          <w:p w:rsidR="003B3C12" w:rsidRPr="00692A1D" w:rsidRDefault="003B3C12" w:rsidP="00A1731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A1731F" w:rsidRPr="00CB18CF" w:rsidTr="00CB18CF">
        <w:trPr>
          <w:trHeight w:val="70"/>
        </w:trPr>
        <w:tc>
          <w:tcPr>
            <w:tcW w:w="888" w:type="pct"/>
            <w:shd w:val="clear" w:color="auto" w:fill="BFBFBF"/>
          </w:tcPr>
          <w:p w:rsidR="00A1731F" w:rsidRPr="00CB18CF" w:rsidRDefault="00CB18CF" w:rsidP="00FF4FFB">
            <w:pPr>
              <w:spacing w:after="0"/>
              <w:contextualSpacing/>
              <w:rPr>
                <w:rFonts w:cs="Arial"/>
                <w:b/>
                <w:sz w:val="20"/>
                <w:szCs w:val="20"/>
              </w:rPr>
            </w:pPr>
            <w:r w:rsidRPr="00CB18CF">
              <w:rPr>
                <w:b/>
                <w:sz w:val="20"/>
                <w:szCs w:val="20"/>
              </w:rPr>
              <w:t>SUBTOTAL  UNNGOF</w:t>
            </w:r>
          </w:p>
        </w:tc>
        <w:tc>
          <w:tcPr>
            <w:tcW w:w="1167" w:type="pct"/>
            <w:shd w:val="clear" w:color="auto" w:fill="BFBFBF"/>
          </w:tcPr>
          <w:p w:rsidR="00A1731F" w:rsidRPr="00CB18CF" w:rsidRDefault="00A1731F" w:rsidP="00B05044">
            <w:pPr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BFBFBF"/>
          </w:tcPr>
          <w:p w:rsidR="00A1731F" w:rsidRPr="00CB18CF" w:rsidRDefault="00A1731F" w:rsidP="00942C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BFBFBF"/>
          </w:tcPr>
          <w:p w:rsidR="00A1731F" w:rsidRPr="00CB18CF" w:rsidRDefault="00A1731F" w:rsidP="00942C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BFBFBF"/>
          </w:tcPr>
          <w:p w:rsidR="00A1731F" w:rsidRPr="00CB18CF" w:rsidRDefault="00A1731F" w:rsidP="00942C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BFBFBF"/>
          </w:tcPr>
          <w:p w:rsidR="00A1731F" w:rsidRPr="00CB18CF" w:rsidRDefault="00A1731F" w:rsidP="00942C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BFBFBF"/>
          </w:tcPr>
          <w:p w:rsidR="00A1731F" w:rsidRPr="00CB18CF" w:rsidRDefault="00A1731F" w:rsidP="00942CCA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BFBFBF"/>
          </w:tcPr>
          <w:p w:rsidR="00A1731F" w:rsidRPr="00CB18CF" w:rsidRDefault="00A1731F" w:rsidP="00942C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BFBFBF"/>
          </w:tcPr>
          <w:p w:rsidR="00A1731F" w:rsidRPr="00CB18CF" w:rsidRDefault="00A1731F" w:rsidP="00942CC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BFBFBF"/>
          </w:tcPr>
          <w:p w:rsidR="00A1731F" w:rsidRPr="00CB18CF" w:rsidRDefault="00CB18CF" w:rsidP="00A173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B18CF">
              <w:rPr>
                <w:b/>
                <w:sz w:val="20"/>
                <w:szCs w:val="20"/>
              </w:rPr>
              <w:t>406,233,326</w:t>
            </w:r>
          </w:p>
          <w:p w:rsidR="00A1731F" w:rsidRPr="00CB18CF" w:rsidRDefault="00A1731F" w:rsidP="00942CC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B3C12" w:rsidRPr="00CB18CF" w:rsidTr="00CB18CF">
        <w:trPr>
          <w:trHeight w:val="350"/>
        </w:trPr>
        <w:tc>
          <w:tcPr>
            <w:tcW w:w="888" w:type="pct"/>
            <w:shd w:val="clear" w:color="auto" w:fill="A6A6A6"/>
          </w:tcPr>
          <w:p w:rsidR="00692A1D" w:rsidRPr="00CB18CF" w:rsidRDefault="00692A1D" w:rsidP="00FF4FFB">
            <w:pPr>
              <w:spacing w:after="0"/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692A1D" w:rsidRPr="00CB18CF" w:rsidRDefault="003B3C12" w:rsidP="00FF4FFB">
            <w:pPr>
              <w:spacing w:after="0"/>
              <w:contextualSpacing/>
              <w:rPr>
                <w:rFonts w:cs="Arial"/>
                <w:b/>
                <w:sz w:val="24"/>
                <w:szCs w:val="24"/>
              </w:rPr>
            </w:pPr>
            <w:r w:rsidRPr="00CB18CF">
              <w:rPr>
                <w:rFonts w:cs="Arial"/>
                <w:b/>
                <w:sz w:val="24"/>
                <w:szCs w:val="24"/>
              </w:rPr>
              <w:t>GRAND TOTAL</w:t>
            </w:r>
          </w:p>
        </w:tc>
        <w:tc>
          <w:tcPr>
            <w:tcW w:w="1167" w:type="pct"/>
            <w:shd w:val="clear" w:color="auto" w:fill="A6A6A6"/>
          </w:tcPr>
          <w:p w:rsidR="003B3C12" w:rsidRPr="00CB18CF" w:rsidRDefault="003B3C12" w:rsidP="00FF4FFB">
            <w:pPr>
              <w:tabs>
                <w:tab w:val="left" w:pos="135"/>
                <w:tab w:val="left" w:pos="252"/>
              </w:tabs>
              <w:contextualSpacing/>
              <w:rPr>
                <w:rFonts w:cs="Arial"/>
                <w:b/>
                <w:iCs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6A6A6"/>
          </w:tcPr>
          <w:p w:rsidR="003B3C12" w:rsidRPr="00CB18CF" w:rsidRDefault="003B3C12" w:rsidP="00FF4FFB">
            <w:pPr>
              <w:pStyle w:val="ListParagraph"/>
              <w:tabs>
                <w:tab w:val="left" w:pos="363"/>
              </w:tabs>
              <w:ind w:left="360"/>
              <w:contextualSpacing/>
              <w:jc w:val="both"/>
              <w:rPr>
                <w:rFonts w:ascii="Calibri" w:hAnsi="Calibri" w:cs="Arial"/>
                <w:b/>
                <w:iCs/>
                <w:lang w:val="en-US" w:eastAsia="en-US"/>
              </w:rPr>
            </w:pPr>
          </w:p>
        </w:tc>
        <w:tc>
          <w:tcPr>
            <w:tcW w:w="173" w:type="pct"/>
            <w:shd w:val="clear" w:color="auto" w:fill="A6A6A6"/>
          </w:tcPr>
          <w:p w:rsidR="003B3C12" w:rsidRPr="00CB18CF" w:rsidRDefault="003B3C12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sz w:val="24"/>
                <w:lang w:eastAsia="en-US"/>
              </w:rPr>
            </w:pPr>
          </w:p>
        </w:tc>
        <w:tc>
          <w:tcPr>
            <w:tcW w:w="176" w:type="pct"/>
            <w:shd w:val="clear" w:color="auto" w:fill="A6A6A6"/>
          </w:tcPr>
          <w:p w:rsidR="003B3C12" w:rsidRPr="00CB18CF" w:rsidRDefault="003B3C12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sz w:val="24"/>
                <w:lang w:eastAsia="en-US"/>
              </w:rPr>
            </w:pPr>
          </w:p>
        </w:tc>
        <w:tc>
          <w:tcPr>
            <w:tcW w:w="201" w:type="pct"/>
            <w:shd w:val="clear" w:color="auto" w:fill="A6A6A6"/>
          </w:tcPr>
          <w:p w:rsidR="003B3C12" w:rsidRPr="00CB18CF" w:rsidRDefault="003B3C12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sz w:val="24"/>
                <w:lang w:eastAsia="en-US"/>
              </w:rPr>
            </w:pPr>
          </w:p>
        </w:tc>
        <w:tc>
          <w:tcPr>
            <w:tcW w:w="486" w:type="pct"/>
            <w:shd w:val="clear" w:color="auto" w:fill="A6A6A6"/>
          </w:tcPr>
          <w:p w:rsidR="003B3C12" w:rsidRPr="00CB18CF" w:rsidRDefault="003B3C12" w:rsidP="00FF4FFB">
            <w:pPr>
              <w:pStyle w:val="Header"/>
              <w:spacing w:after="0"/>
              <w:contextualSpacing/>
              <w:jc w:val="left"/>
              <w:rPr>
                <w:rFonts w:ascii="Calibri" w:hAnsi="Calibri" w:cs="Arial"/>
                <w:b/>
                <w:sz w:val="24"/>
                <w:lang w:eastAsia="en-US"/>
              </w:rPr>
            </w:pPr>
          </w:p>
        </w:tc>
        <w:tc>
          <w:tcPr>
            <w:tcW w:w="359" w:type="pct"/>
            <w:shd w:val="clear" w:color="auto" w:fill="A6A6A6"/>
          </w:tcPr>
          <w:p w:rsidR="003B3C12" w:rsidRPr="00CB18CF" w:rsidRDefault="003B3C12" w:rsidP="00FF4FFB">
            <w:pPr>
              <w:spacing w:after="0"/>
              <w:contextualSpacing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A6A6A6"/>
          </w:tcPr>
          <w:p w:rsidR="003B3C12" w:rsidRPr="00CB18CF" w:rsidRDefault="003B3C12" w:rsidP="00FF4FFB">
            <w:pPr>
              <w:spacing w:after="0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6A6A6"/>
          </w:tcPr>
          <w:p w:rsidR="00692A1D" w:rsidRPr="00CB18CF" w:rsidRDefault="00692A1D" w:rsidP="00B0504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3B3C12" w:rsidRPr="00CB18CF" w:rsidRDefault="00CB18CF" w:rsidP="00B0504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B18CF">
              <w:rPr>
                <w:rFonts w:cs="Arial"/>
                <w:b/>
                <w:sz w:val="24"/>
                <w:szCs w:val="24"/>
              </w:rPr>
              <w:t>3</w:t>
            </w:r>
            <w:r>
              <w:rPr>
                <w:rFonts w:cs="Arial"/>
                <w:b/>
                <w:sz w:val="24"/>
                <w:szCs w:val="24"/>
              </w:rPr>
              <w:t>,</w:t>
            </w:r>
            <w:r w:rsidRPr="00CB18CF">
              <w:rPr>
                <w:rFonts w:cs="Arial"/>
                <w:b/>
                <w:sz w:val="24"/>
                <w:szCs w:val="24"/>
              </w:rPr>
              <w:t>316</w:t>
            </w:r>
            <w:r>
              <w:rPr>
                <w:rFonts w:cs="Arial"/>
                <w:b/>
                <w:sz w:val="24"/>
                <w:szCs w:val="24"/>
              </w:rPr>
              <w:t>,</w:t>
            </w:r>
            <w:r w:rsidRPr="00CB18CF">
              <w:rPr>
                <w:rFonts w:cs="Arial"/>
                <w:b/>
                <w:sz w:val="24"/>
                <w:szCs w:val="24"/>
              </w:rPr>
              <w:t>278</w:t>
            </w:r>
            <w:r>
              <w:rPr>
                <w:rFonts w:cs="Arial"/>
                <w:b/>
                <w:sz w:val="24"/>
                <w:szCs w:val="24"/>
              </w:rPr>
              <w:t>,</w:t>
            </w:r>
            <w:r w:rsidRPr="00CB18CF">
              <w:rPr>
                <w:rFonts w:cs="Arial"/>
                <w:b/>
                <w:sz w:val="24"/>
                <w:szCs w:val="24"/>
              </w:rPr>
              <w:t>701</w:t>
            </w:r>
          </w:p>
        </w:tc>
      </w:tr>
    </w:tbl>
    <w:p w:rsidR="00127504" w:rsidRPr="00C568BE" w:rsidRDefault="00127504">
      <w:pPr>
        <w:rPr>
          <w:sz w:val="20"/>
          <w:szCs w:val="20"/>
        </w:rPr>
      </w:pPr>
    </w:p>
    <w:sectPr w:rsidR="00127504" w:rsidRPr="00C568BE" w:rsidSect="002F360D">
      <w:footerReference w:type="default" r:id="rId7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E8E" w:rsidRDefault="008D7E8E" w:rsidP="001E2842">
      <w:pPr>
        <w:spacing w:after="0" w:line="240" w:lineRule="auto"/>
      </w:pPr>
      <w:r>
        <w:separator/>
      </w:r>
    </w:p>
  </w:endnote>
  <w:endnote w:type="continuationSeparator" w:id="1">
    <w:p w:rsidR="008D7E8E" w:rsidRDefault="008D7E8E" w:rsidP="001E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42" w:rsidRDefault="001E2842">
    <w:pPr>
      <w:pStyle w:val="Footer"/>
      <w:jc w:val="right"/>
    </w:pPr>
    <w:fldSimple w:instr=" PAGE   \* MERGEFORMAT ">
      <w:r w:rsidR="009933E0">
        <w:rPr>
          <w:noProof/>
        </w:rPr>
        <w:t>5</w:t>
      </w:r>
    </w:fldSimple>
  </w:p>
  <w:p w:rsidR="001E2842" w:rsidRDefault="001E28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E8E" w:rsidRDefault="008D7E8E" w:rsidP="001E2842">
      <w:pPr>
        <w:spacing w:after="0" w:line="240" w:lineRule="auto"/>
      </w:pPr>
      <w:r>
        <w:separator/>
      </w:r>
    </w:p>
  </w:footnote>
  <w:footnote w:type="continuationSeparator" w:id="1">
    <w:p w:rsidR="008D7E8E" w:rsidRDefault="008D7E8E" w:rsidP="001E2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E09"/>
    <w:multiLevelType w:val="hybridMultilevel"/>
    <w:tmpl w:val="3482E3D6"/>
    <w:lvl w:ilvl="0" w:tplc="E370C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E04DB"/>
    <w:multiLevelType w:val="hybridMultilevel"/>
    <w:tmpl w:val="D4EC1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8535467"/>
    <w:multiLevelType w:val="hybridMultilevel"/>
    <w:tmpl w:val="367C936C"/>
    <w:lvl w:ilvl="0" w:tplc="25940DFE">
      <w:start w:val="1"/>
      <w:numFmt w:val="lowerRoman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0331A5"/>
    <w:multiLevelType w:val="hybridMultilevel"/>
    <w:tmpl w:val="7A822B44"/>
    <w:lvl w:ilvl="0" w:tplc="7C48365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E61028"/>
    <w:multiLevelType w:val="hybridMultilevel"/>
    <w:tmpl w:val="212AA2F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39F1E41"/>
    <w:multiLevelType w:val="hybridMultilevel"/>
    <w:tmpl w:val="C2BE6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4110B4"/>
    <w:multiLevelType w:val="hybridMultilevel"/>
    <w:tmpl w:val="81D67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47753"/>
    <w:multiLevelType w:val="hybridMultilevel"/>
    <w:tmpl w:val="210AD3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3204B7"/>
    <w:multiLevelType w:val="hybridMultilevel"/>
    <w:tmpl w:val="0E10BF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92E84"/>
    <w:multiLevelType w:val="hybridMultilevel"/>
    <w:tmpl w:val="43F46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261104"/>
    <w:multiLevelType w:val="hybridMultilevel"/>
    <w:tmpl w:val="81D67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57422"/>
    <w:multiLevelType w:val="hybridMultilevel"/>
    <w:tmpl w:val="20B2D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72C11D7"/>
    <w:multiLevelType w:val="hybridMultilevel"/>
    <w:tmpl w:val="36E0984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CC27A54"/>
    <w:multiLevelType w:val="hybridMultilevel"/>
    <w:tmpl w:val="65D4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12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13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E4A"/>
    <w:rsid w:val="000052E4"/>
    <w:rsid w:val="00021AA6"/>
    <w:rsid w:val="00034706"/>
    <w:rsid w:val="00055A13"/>
    <w:rsid w:val="000774D3"/>
    <w:rsid w:val="0008372A"/>
    <w:rsid w:val="000A2076"/>
    <w:rsid w:val="000A3107"/>
    <w:rsid w:val="000B608A"/>
    <w:rsid w:val="000C451F"/>
    <w:rsid w:val="000E0F5F"/>
    <w:rsid w:val="000F56C6"/>
    <w:rsid w:val="001146DD"/>
    <w:rsid w:val="00127504"/>
    <w:rsid w:val="00175864"/>
    <w:rsid w:val="00176D47"/>
    <w:rsid w:val="00182579"/>
    <w:rsid w:val="00183954"/>
    <w:rsid w:val="001C767D"/>
    <w:rsid w:val="001D029B"/>
    <w:rsid w:val="001D6D4E"/>
    <w:rsid w:val="001E061F"/>
    <w:rsid w:val="001E21ED"/>
    <w:rsid w:val="001E2842"/>
    <w:rsid w:val="00202977"/>
    <w:rsid w:val="002A32DC"/>
    <w:rsid w:val="002A7A5D"/>
    <w:rsid w:val="002F360D"/>
    <w:rsid w:val="00305A95"/>
    <w:rsid w:val="0030657A"/>
    <w:rsid w:val="00307694"/>
    <w:rsid w:val="003124F0"/>
    <w:rsid w:val="003260F5"/>
    <w:rsid w:val="00353D24"/>
    <w:rsid w:val="003722B2"/>
    <w:rsid w:val="0037242B"/>
    <w:rsid w:val="003B3C12"/>
    <w:rsid w:val="00414788"/>
    <w:rsid w:val="0045432E"/>
    <w:rsid w:val="004576A7"/>
    <w:rsid w:val="0047375D"/>
    <w:rsid w:val="00490E5A"/>
    <w:rsid w:val="004A4FC0"/>
    <w:rsid w:val="004A6ADC"/>
    <w:rsid w:val="004D57A5"/>
    <w:rsid w:val="005114B9"/>
    <w:rsid w:val="005245A2"/>
    <w:rsid w:val="00561B1D"/>
    <w:rsid w:val="00594CBA"/>
    <w:rsid w:val="005E3099"/>
    <w:rsid w:val="00653F3E"/>
    <w:rsid w:val="006540E4"/>
    <w:rsid w:val="00654E6C"/>
    <w:rsid w:val="00682932"/>
    <w:rsid w:val="00692A1D"/>
    <w:rsid w:val="0069572C"/>
    <w:rsid w:val="00695D37"/>
    <w:rsid w:val="006F5C1B"/>
    <w:rsid w:val="00705730"/>
    <w:rsid w:val="007368C9"/>
    <w:rsid w:val="00750850"/>
    <w:rsid w:val="00754073"/>
    <w:rsid w:val="007542E6"/>
    <w:rsid w:val="00764647"/>
    <w:rsid w:val="00793F15"/>
    <w:rsid w:val="007C16BD"/>
    <w:rsid w:val="007E78FE"/>
    <w:rsid w:val="00822875"/>
    <w:rsid w:val="00822D12"/>
    <w:rsid w:val="008414D2"/>
    <w:rsid w:val="008753F7"/>
    <w:rsid w:val="00883505"/>
    <w:rsid w:val="00886D72"/>
    <w:rsid w:val="008A57E4"/>
    <w:rsid w:val="008A783D"/>
    <w:rsid w:val="008D7E8E"/>
    <w:rsid w:val="008F3633"/>
    <w:rsid w:val="009223DA"/>
    <w:rsid w:val="00942CCA"/>
    <w:rsid w:val="009453A9"/>
    <w:rsid w:val="00946687"/>
    <w:rsid w:val="00992A7E"/>
    <w:rsid w:val="009933E0"/>
    <w:rsid w:val="00997792"/>
    <w:rsid w:val="00997F3F"/>
    <w:rsid w:val="009F0E72"/>
    <w:rsid w:val="00A1731F"/>
    <w:rsid w:val="00A83360"/>
    <w:rsid w:val="00A96913"/>
    <w:rsid w:val="00AB70F7"/>
    <w:rsid w:val="00AB72DB"/>
    <w:rsid w:val="00AC40CE"/>
    <w:rsid w:val="00AD66F7"/>
    <w:rsid w:val="00AE4679"/>
    <w:rsid w:val="00B025EF"/>
    <w:rsid w:val="00B045E8"/>
    <w:rsid w:val="00B05044"/>
    <w:rsid w:val="00B11AAB"/>
    <w:rsid w:val="00B142A3"/>
    <w:rsid w:val="00B677D7"/>
    <w:rsid w:val="00B96639"/>
    <w:rsid w:val="00BB099F"/>
    <w:rsid w:val="00BC0DC7"/>
    <w:rsid w:val="00BC3573"/>
    <w:rsid w:val="00BC5C0B"/>
    <w:rsid w:val="00BC6A00"/>
    <w:rsid w:val="00C015DB"/>
    <w:rsid w:val="00C01E4A"/>
    <w:rsid w:val="00C02D77"/>
    <w:rsid w:val="00C06306"/>
    <w:rsid w:val="00C1770D"/>
    <w:rsid w:val="00C32E2B"/>
    <w:rsid w:val="00C34C19"/>
    <w:rsid w:val="00C42B14"/>
    <w:rsid w:val="00C568BE"/>
    <w:rsid w:val="00C6556C"/>
    <w:rsid w:val="00C952DA"/>
    <w:rsid w:val="00CB01C0"/>
    <w:rsid w:val="00CB0A20"/>
    <w:rsid w:val="00CB18CF"/>
    <w:rsid w:val="00CC1E83"/>
    <w:rsid w:val="00CD61AF"/>
    <w:rsid w:val="00CD735E"/>
    <w:rsid w:val="00CF2CAC"/>
    <w:rsid w:val="00D115F1"/>
    <w:rsid w:val="00D94640"/>
    <w:rsid w:val="00D9734C"/>
    <w:rsid w:val="00DA75F0"/>
    <w:rsid w:val="00DC697A"/>
    <w:rsid w:val="00DD06C9"/>
    <w:rsid w:val="00DD54D6"/>
    <w:rsid w:val="00DD7A04"/>
    <w:rsid w:val="00DF767F"/>
    <w:rsid w:val="00E03237"/>
    <w:rsid w:val="00E36084"/>
    <w:rsid w:val="00E413CE"/>
    <w:rsid w:val="00E56D25"/>
    <w:rsid w:val="00E67D61"/>
    <w:rsid w:val="00E87834"/>
    <w:rsid w:val="00EA31FD"/>
    <w:rsid w:val="00EB3F51"/>
    <w:rsid w:val="00EC072F"/>
    <w:rsid w:val="00ED407D"/>
    <w:rsid w:val="00ED7749"/>
    <w:rsid w:val="00EE0D6E"/>
    <w:rsid w:val="00EE34DD"/>
    <w:rsid w:val="00EE7DE5"/>
    <w:rsid w:val="00F46627"/>
    <w:rsid w:val="00F53024"/>
    <w:rsid w:val="00F82377"/>
    <w:rsid w:val="00F8623B"/>
    <w:rsid w:val="00F91D4C"/>
    <w:rsid w:val="00FB7FE7"/>
    <w:rsid w:val="00FE1B38"/>
    <w:rsid w:val="00FE787C"/>
    <w:rsid w:val="00FF4FFB"/>
    <w:rsid w:val="00FF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1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6084"/>
    <w:pPr>
      <w:tabs>
        <w:tab w:val="center" w:pos="4153"/>
        <w:tab w:val="right" w:pos="8306"/>
      </w:tabs>
      <w:spacing w:after="60" w:line="240" w:lineRule="auto"/>
      <w:jc w:val="both"/>
    </w:pPr>
    <w:rPr>
      <w:rFonts w:ascii="Arial" w:eastAsia="Batang" w:hAnsi="Arial"/>
      <w:szCs w:val="24"/>
      <w:lang w:val="en-GB"/>
    </w:rPr>
  </w:style>
  <w:style w:type="character" w:customStyle="1" w:styleId="HeaderChar">
    <w:name w:val="Header Char"/>
    <w:link w:val="Header"/>
    <w:rsid w:val="00E36084"/>
    <w:rPr>
      <w:rFonts w:ascii="Arial" w:eastAsia="Batang" w:hAnsi="Arial"/>
      <w:sz w:val="22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E3608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ListParagraphChar">
    <w:name w:val="List Paragraph Char"/>
    <w:link w:val="ListParagraph"/>
    <w:uiPriority w:val="34"/>
    <w:locked/>
    <w:rsid w:val="00E36084"/>
    <w:rPr>
      <w:rFonts w:ascii="Times New Roman" w:eastAsia="Times New Roman" w:hAnsi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unhideWhenUsed/>
    <w:rsid w:val="001E2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84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161f5b-24a3-4c2d-bc81-44cb9325e8ee">ATLASPDC-3-11534</_dlc_DocId>
    <_dlc_DocIdUrl xmlns="f1161f5b-24a3-4c2d-bc81-44cb9325e8ee">
      <Url>https://info.undp.org/docs/pdc/_layouts/DocIdRedir.aspx?ID=ATLASPDC-3-11534</Url>
      <Description>ATLASPDC-3-11534</Description>
    </_dlc_DocIdUrl>
    <UNDPDocumentCategoryTaxHTField0 xmlns="1ed4137b-41b2-488b-8250-6d369ec27664">
      <Terms xmlns="http://schemas.microsoft.com/office/infopath/2007/PartnerControls"/>
    </UNDPDocumentCategoryTaxHTField0>
    <UNDPPublishedDate xmlns="f1161f5b-24a3-4c2d-bc81-44cb9325e8ee" xsi:nil="true"/>
    <PDC_x0020_Document_x0020_Category xmlns="f1161f5b-24a3-4c2d-bc81-44cb9325e8ee">Project</PDC_x0020_Document_x0020_Category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</TermName>
          <TermId xmlns="http://schemas.microsoft.com/office/infopath/2007/PartnerControls">1c1fa43a-cb36-4844-8715-9a4cc93e1ac9</TermId>
        </TermInfo>
      </Terms>
    </idff2b682fce4d0680503cd9036a3260>
    <o4086b1782a74105bb5269035bccc8e9 xmlns="f1161f5b-24a3-4c2d-bc81-44cb9325e8ee">
      <Terms xmlns="http://schemas.microsoft.com/office/infopath/2007/PartnerControls"/>
    </o4086b1782a74105bb5269035bccc8e9>
    <Project_x0020_Number xmlns="f1161f5b-24a3-4c2d-bc81-44cb9325e8ee">00062243</Project_x0020_Number>
    <Project_x0020_Manager xmlns="f1161f5b-24a3-4c2d-bc81-44cb9325e8ee" xsi:nil="true"/>
    <TaxCatchAll xmlns="1ed4137b-41b2-488b-8250-6d369ec27664">
      <Value>1109</Value>
      <Value>1683</Value>
    </TaxCatchAll>
    <Outcome1 xmlns="f1161f5b-24a3-4c2d-bc81-44cb9325e8ee" xsi:nil="true"/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UGA</TermName>
          <TermId xmlns="http://schemas.microsoft.com/office/infopath/2007/PartnerControls">59b5413b-885f-4ce2-80bf-69c9b570288d</TermId>
        </TermInfo>
      </Terms>
    </gc6531b704974d528487414686b72f6f>
    <UN_x0020_LanguagesTaxHTField0 xmlns="1ed4137b-41b2-488b-8250-6d369ec27664">
      <Terms xmlns="http://schemas.microsoft.com/office/infopath/2007/PartnerControls"/>
    </UN_x0020_Languages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_Publisher xmlns="http://schemas.microsoft.com/sharepoint/v3/fields" xsi:nil="true"/>
    <UNDPPOPPFunctionalArea xmlns="f1161f5b-24a3-4c2d-bc81-44cb9325e8ee" xsi:nil="true"/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00062243</UndpProjectNo>
    <UndpDocStatus xmlns="1ed4137b-41b2-488b-8250-6d369ec27664">Draft</UndpDocStatus>
    <UndpClassificationLevel xmlns="1ed4137b-41b2-488b-8250-6d369ec27664" xsi:nil="true"/>
    <UndpIsTemplate xmlns="1ed4137b-41b2-488b-8250-6d369ec27664">No</UndpIsTemplate>
    <UndpDocID xmlns="1ed4137b-41b2-488b-8250-6d369ec27664" xsi:nil="true"/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3F832F-ED65-411C-A1D0-0F82746B82C3}"/>
</file>

<file path=customXml/itemProps2.xml><?xml version="1.0" encoding="utf-8"?>
<ds:datastoreItem xmlns:ds="http://schemas.openxmlformats.org/officeDocument/2006/customXml" ds:itemID="{5367D672-E02C-4DBF-B27D-80C7E89231FC}"/>
</file>

<file path=customXml/itemProps3.xml><?xml version="1.0" encoding="utf-8"?>
<ds:datastoreItem xmlns:ds="http://schemas.openxmlformats.org/officeDocument/2006/customXml" ds:itemID="{9EB1D95A-3FAA-475E-91A8-7933DC026451}"/>
</file>

<file path=customXml/itemProps4.xml><?xml version="1.0" encoding="utf-8"?>
<ds:datastoreItem xmlns:ds="http://schemas.openxmlformats.org/officeDocument/2006/customXml" ds:itemID="{DE94E620-A699-47D8-8D9B-79F3BC0798C9}"/>
</file>

<file path=customXml/itemProps5.xml><?xml version="1.0" encoding="utf-8"?>
<ds:datastoreItem xmlns:ds="http://schemas.openxmlformats.org/officeDocument/2006/customXml" ds:itemID="{EF7BD600-551D-4F4C-A8EB-60574C47D8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lastModifiedBy>celia.namyalo</cp:lastModifiedBy>
  <cp:revision>2</cp:revision>
  <cp:lastPrinted>2012-02-14T08:25:00Z</cp:lastPrinted>
  <dcterms:created xsi:type="dcterms:W3CDTF">2012-09-04T14:02:00Z</dcterms:created>
  <dcterms:modified xsi:type="dcterms:W3CDTF">2012-09-04T14:02:00Z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9fe3b493-078c-4d6a-ac3e-d333fe5da9ee</vt:lpwstr>
  </property>
  <property fmtid="{D5CDD505-2E9C-101B-9397-08002B2CF9AE}" pid="3" name="ContentTypeId">
    <vt:lpwstr>0x010100F075C04BA242A84ABD3293E3AD35CDA400AB50428DC784B44FAACCAA5FAE40C0590045B5E632B552204ABF0E616DD66BDA0F</vt:lpwstr>
  </property>
  <property fmtid="{D5CDD505-2E9C-101B-9397-08002B2CF9AE}" pid="5" name="Unit">
    <vt:lpwstr/>
  </property>
  <property fmtid="{D5CDD505-2E9C-101B-9397-08002B2CF9AE}" pid="6" name="UNDPFocusAreas">
    <vt:lpwstr/>
  </property>
  <property fmtid="{D5CDD505-2E9C-101B-9397-08002B2CF9AE}" pid="8" name="Operating Unit0">
    <vt:lpwstr>1683;#UGA|59b5413b-885f-4ce2-80bf-69c9b570288d</vt:lpwstr>
  </property>
  <property fmtid="{D5CDD505-2E9C-101B-9397-08002B2CF9AE}" pid="11" name="Atlas Document Type">
    <vt:lpwstr>1109;#Budget|1c1fa43a-cb36-4844-8715-9a4cc93e1ac9</vt:lpwstr>
  </property>
  <property fmtid="{D5CDD505-2E9C-101B-9397-08002B2CF9AE}" pid="12" name="UNDPCountry">
    <vt:lpwstr/>
  </property>
  <property fmtid="{D5CDD505-2E9C-101B-9397-08002B2CF9AE}" pid="13" name="UnitTaxHTField0">
    <vt:lpwstr/>
  </property>
  <property fmtid="{D5CDD505-2E9C-101B-9397-08002B2CF9AE}" pid="14" name="UndpUnitMM">
    <vt:lpwstr/>
  </property>
  <property fmtid="{D5CDD505-2E9C-101B-9397-08002B2CF9AE}" pid="15" name="Atlas_x0020_Document_x0020_Status">
    <vt:lpwstr/>
  </property>
  <property fmtid="{D5CDD505-2E9C-101B-9397-08002B2CF9AE}" pid="16" name="UndpDocTypeMM">
    <vt:lpwstr/>
  </property>
  <property fmtid="{D5CDD505-2E9C-101B-9397-08002B2CF9AE}" pid="17" name="UNDPDocumentCategory">
    <vt:lpwstr/>
  </property>
  <property fmtid="{D5CDD505-2E9C-101B-9397-08002B2CF9AE}" pid="18" name="UN Languages">
    <vt:lpwstr/>
  </property>
  <property fmtid="{D5CDD505-2E9C-101B-9397-08002B2CF9AE}" pid="19" name="eRegFilingCodeMM">
    <vt:lpwstr/>
  </property>
  <property fmtid="{D5CDD505-2E9C-101B-9397-08002B2CF9AE}" pid="20" name="Atlas Document Status">
    <vt:lpwstr/>
  </property>
  <property fmtid="{D5CDD505-2E9C-101B-9397-08002B2CF9AE}" pid="21" name="DocumentSetDescription">
    <vt:lpwstr/>
  </property>
  <property fmtid="{D5CDD505-2E9C-101B-9397-08002B2CF9AE}" pid="22" name="URL">
    <vt:lpwstr/>
  </property>
</Properties>
</file>